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87683665" w:displacedByCustomXml="next"/>
    <w:sdt>
      <w:sdtPr>
        <w:rPr>
          <w:rFonts w:ascii="Calibri" w:eastAsia="Calibri" w:hAnsi="Calibri"/>
          <w:b w:val="0"/>
          <w:bCs/>
          <w:sz w:val="22"/>
          <w:szCs w:val="22"/>
        </w:rPr>
        <w:id w:val="17307331"/>
        <w:docPartObj>
          <w:docPartGallery w:val="Table of Contents"/>
          <w:docPartUnique/>
        </w:docPartObj>
      </w:sdtPr>
      <w:sdtEndPr>
        <w:rPr>
          <w:rFonts w:asciiTheme="minorHAnsi" w:eastAsiaTheme="minorEastAsia" w:hAnsiTheme="minorHAnsi" w:cstheme="minorBidi"/>
          <w:bCs w:val="0"/>
          <w:snapToGrid/>
        </w:rPr>
      </w:sdtEndPr>
      <w:sdtContent>
        <w:p w:rsidR="00444DFA" w:rsidRPr="00444DFA" w:rsidRDefault="00444DFA" w:rsidP="00444DFA">
          <w:pPr>
            <w:pStyle w:val="FR1"/>
            <w:tabs>
              <w:tab w:val="left" w:pos="5420"/>
            </w:tabs>
            <w:spacing w:before="0"/>
            <w:ind w:left="0" w:right="0"/>
            <w:rPr>
              <w:shadow/>
              <w:sz w:val="28"/>
              <w:szCs w:val="28"/>
            </w:rPr>
          </w:pPr>
          <w:r w:rsidRPr="00444DFA">
            <w:rPr>
              <w:shadow/>
              <w:sz w:val="28"/>
              <w:szCs w:val="28"/>
            </w:rPr>
            <w:t>Правительство Российской Федерации</w:t>
          </w:r>
        </w:p>
        <w:p w:rsidR="00444DFA" w:rsidRPr="00444DFA" w:rsidRDefault="00444DFA" w:rsidP="00444DFA">
          <w:pPr>
            <w:pStyle w:val="FR1"/>
            <w:tabs>
              <w:tab w:val="left" w:pos="5420"/>
            </w:tabs>
            <w:spacing w:before="0"/>
            <w:ind w:left="0" w:right="0"/>
            <w:rPr>
              <w:shadow/>
              <w:sz w:val="28"/>
              <w:szCs w:val="28"/>
            </w:rPr>
          </w:pPr>
        </w:p>
        <w:p w:rsidR="00444DFA" w:rsidRPr="00444DFA" w:rsidRDefault="00444DFA" w:rsidP="00444DFA">
          <w:pPr>
            <w:pStyle w:val="FR1"/>
            <w:tabs>
              <w:tab w:val="left" w:pos="5420"/>
            </w:tabs>
            <w:spacing w:before="0"/>
            <w:ind w:left="0" w:right="0"/>
            <w:rPr>
              <w:color w:val="000000"/>
              <w:sz w:val="28"/>
              <w:szCs w:val="28"/>
            </w:rPr>
          </w:pPr>
          <w:r w:rsidRPr="00444DFA">
            <w:rPr>
              <w:color w:val="000000"/>
              <w:sz w:val="28"/>
              <w:szCs w:val="28"/>
            </w:rPr>
            <w:t xml:space="preserve">Государственное образовательное бюджетное учреждение </w:t>
          </w:r>
        </w:p>
        <w:p w:rsidR="00444DFA" w:rsidRPr="00444DFA" w:rsidRDefault="00444DFA" w:rsidP="00444DFA">
          <w:pPr>
            <w:pStyle w:val="FR1"/>
            <w:tabs>
              <w:tab w:val="left" w:pos="5420"/>
            </w:tabs>
            <w:spacing w:before="0"/>
            <w:ind w:left="0" w:right="0"/>
            <w:rPr>
              <w:color w:val="000000"/>
              <w:sz w:val="28"/>
              <w:szCs w:val="28"/>
            </w:rPr>
          </w:pPr>
          <w:r w:rsidRPr="00444DFA">
            <w:rPr>
              <w:color w:val="000000"/>
              <w:sz w:val="28"/>
              <w:szCs w:val="28"/>
            </w:rPr>
            <w:t>высшего профессионального образования</w:t>
          </w:r>
        </w:p>
        <w:p w:rsidR="00444DFA" w:rsidRPr="00444DFA" w:rsidRDefault="00444DFA" w:rsidP="00444DFA">
          <w:pPr>
            <w:pStyle w:val="FR1"/>
            <w:tabs>
              <w:tab w:val="left" w:pos="5420"/>
            </w:tabs>
            <w:spacing w:before="0"/>
            <w:ind w:left="0" w:right="0"/>
            <w:rPr>
              <w:shadow/>
              <w:sz w:val="28"/>
              <w:szCs w:val="28"/>
            </w:rPr>
          </w:pPr>
        </w:p>
        <w:p w:rsidR="00444DFA" w:rsidRPr="00444DFA" w:rsidRDefault="00444DFA" w:rsidP="00444DFA">
          <w:pPr>
            <w:pStyle w:val="FR1"/>
            <w:spacing w:before="0"/>
            <w:ind w:left="0" w:right="-6"/>
            <w:rPr>
              <w:shadow/>
              <w:sz w:val="28"/>
              <w:szCs w:val="28"/>
            </w:rPr>
          </w:pPr>
          <w:r w:rsidRPr="00444DFA">
            <w:rPr>
              <w:shadow/>
              <w:sz w:val="28"/>
              <w:szCs w:val="28"/>
            </w:rPr>
            <w:t xml:space="preserve">«Национальный исследовательский университет – </w:t>
          </w:r>
        </w:p>
        <w:p w:rsidR="00444DFA" w:rsidRPr="00444DFA" w:rsidRDefault="00444DFA" w:rsidP="00444DFA">
          <w:pPr>
            <w:pStyle w:val="FR1"/>
            <w:spacing w:before="0"/>
            <w:ind w:left="0" w:right="-6"/>
            <w:rPr>
              <w:shadow/>
              <w:sz w:val="28"/>
              <w:szCs w:val="28"/>
            </w:rPr>
          </w:pPr>
          <w:r w:rsidRPr="00444DFA">
            <w:rPr>
              <w:shadow/>
              <w:sz w:val="28"/>
              <w:szCs w:val="28"/>
            </w:rPr>
            <w:t>Высшая школа экономики»</w:t>
          </w:r>
        </w:p>
        <w:p w:rsidR="00444DFA" w:rsidRPr="00444DFA" w:rsidRDefault="00444DFA" w:rsidP="00444DFA">
          <w:pPr>
            <w:rPr>
              <w:rFonts w:ascii="Times New Roman" w:hAnsi="Times New Roman" w:cs="Times New Roman"/>
              <w:sz w:val="28"/>
              <w:szCs w:val="28"/>
            </w:rPr>
          </w:pPr>
        </w:p>
        <w:p w:rsidR="00444DFA" w:rsidRPr="00444DFA" w:rsidRDefault="00444DFA" w:rsidP="00444DFA">
          <w:pPr>
            <w:pStyle w:val="6"/>
            <w:rPr>
              <w:rFonts w:ascii="Times New Roman" w:hAnsi="Times New Roman" w:cs="Times New Roman"/>
              <w:sz w:val="28"/>
              <w:szCs w:val="28"/>
            </w:rPr>
          </w:pPr>
          <w:r w:rsidRPr="00444DFA">
            <w:rPr>
              <w:rFonts w:ascii="Times New Roman" w:hAnsi="Times New Roman" w:cs="Times New Roman"/>
              <w:sz w:val="28"/>
              <w:szCs w:val="28"/>
            </w:rPr>
            <w:t xml:space="preserve">Факультет </w:t>
          </w:r>
          <w:r w:rsidRPr="00444DFA">
            <w:rPr>
              <w:rFonts w:ascii="Times New Roman" w:hAnsi="Times New Roman" w:cs="Times New Roman"/>
              <w:i w:val="0"/>
              <w:sz w:val="28"/>
              <w:szCs w:val="28"/>
            </w:rPr>
            <w:t>Государственного и муниципального управления</w:t>
          </w:r>
        </w:p>
        <w:p w:rsidR="00444DFA" w:rsidRPr="00444DFA" w:rsidRDefault="00444DFA" w:rsidP="00444DFA">
          <w:pPr>
            <w:pStyle w:val="6"/>
            <w:rPr>
              <w:rFonts w:ascii="Times New Roman" w:hAnsi="Times New Roman" w:cs="Times New Roman"/>
              <w:sz w:val="28"/>
              <w:szCs w:val="28"/>
            </w:rPr>
          </w:pPr>
          <w:r w:rsidRPr="00444DFA">
            <w:rPr>
              <w:rFonts w:ascii="Times New Roman" w:hAnsi="Times New Roman" w:cs="Times New Roman"/>
              <w:sz w:val="28"/>
              <w:szCs w:val="28"/>
            </w:rPr>
            <w:t xml:space="preserve">Кафедра  </w:t>
          </w:r>
          <w:r w:rsidRPr="00444DFA">
            <w:rPr>
              <w:rFonts w:ascii="Times New Roman" w:hAnsi="Times New Roman" w:cs="Times New Roman"/>
              <w:i w:val="0"/>
              <w:sz w:val="28"/>
              <w:szCs w:val="28"/>
            </w:rPr>
            <w:t>управления развитием территорий и регионалистики</w:t>
          </w:r>
        </w:p>
        <w:p w:rsidR="00444DFA" w:rsidRPr="00444DFA" w:rsidRDefault="00444DFA" w:rsidP="00444DFA">
          <w:pPr>
            <w:autoSpaceDE w:val="0"/>
            <w:autoSpaceDN w:val="0"/>
            <w:adjustRightInd w:val="0"/>
            <w:jc w:val="center"/>
            <w:rPr>
              <w:rFonts w:ascii="Times New Roman" w:hAnsi="Times New Roman" w:cs="Times New Roman"/>
              <w:sz w:val="28"/>
              <w:szCs w:val="28"/>
            </w:rPr>
          </w:pPr>
        </w:p>
        <w:p w:rsidR="00444DFA" w:rsidRPr="00444DFA" w:rsidRDefault="00444DFA" w:rsidP="00444DFA">
          <w:pPr>
            <w:pStyle w:val="6"/>
            <w:jc w:val="center"/>
            <w:rPr>
              <w:rFonts w:ascii="Times New Roman" w:hAnsi="Times New Roman" w:cs="Times New Roman"/>
              <w:b/>
              <w:bCs/>
              <w:sz w:val="28"/>
              <w:szCs w:val="28"/>
            </w:rPr>
          </w:pPr>
          <w:r w:rsidRPr="00444DFA">
            <w:rPr>
              <w:rFonts w:ascii="Times New Roman" w:hAnsi="Times New Roman" w:cs="Times New Roman"/>
              <w:sz w:val="28"/>
              <w:szCs w:val="28"/>
            </w:rPr>
            <w:t>ВЫПУСКНАЯ</w:t>
          </w:r>
          <w:r w:rsidRPr="00444DFA">
            <w:rPr>
              <w:rFonts w:ascii="Times New Roman" w:hAnsi="Times New Roman" w:cs="Times New Roman"/>
              <w:b/>
              <w:bCs/>
              <w:sz w:val="28"/>
              <w:szCs w:val="28"/>
            </w:rPr>
            <w:t xml:space="preserve"> </w:t>
          </w:r>
          <w:r w:rsidRPr="00444DFA">
            <w:rPr>
              <w:rFonts w:ascii="Times New Roman" w:hAnsi="Times New Roman" w:cs="Times New Roman"/>
              <w:bCs/>
              <w:sz w:val="28"/>
              <w:szCs w:val="28"/>
            </w:rPr>
            <w:t>КВАЛИФИКАЦИОННАЯ РАБОТА</w:t>
          </w:r>
        </w:p>
        <w:p w:rsidR="00444DFA" w:rsidRPr="00444DFA" w:rsidRDefault="00444DFA" w:rsidP="00444DFA">
          <w:pPr>
            <w:autoSpaceDE w:val="0"/>
            <w:autoSpaceDN w:val="0"/>
            <w:adjustRightInd w:val="0"/>
            <w:jc w:val="center"/>
            <w:rPr>
              <w:rFonts w:ascii="Times New Roman" w:hAnsi="Times New Roman" w:cs="Times New Roman"/>
              <w:b/>
              <w:bCs/>
              <w:sz w:val="28"/>
              <w:szCs w:val="28"/>
            </w:rPr>
          </w:pPr>
        </w:p>
        <w:p w:rsidR="00444DFA" w:rsidRPr="00444DFA" w:rsidRDefault="00444DFA" w:rsidP="00444DFA">
          <w:pPr>
            <w:pStyle w:val="22"/>
            <w:rPr>
              <w:rFonts w:ascii="Times New Roman" w:hAnsi="Times New Roman"/>
              <w:color w:val="000000"/>
              <w:sz w:val="28"/>
              <w:szCs w:val="28"/>
              <w:shd w:val="clear" w:color="auto" w:fill="FFFFFF"/>
            </w:rPr>
          </w:pPr>
          <w:r w:rsidRPr="00444DFA">
            <w:rPr>
              <w:rFonts w:ascii="Times New Roman" w:hAnsi="Times New Roman"/>
              <w:sz w:val="28"/>
              <w:szCs w:val="28"/>
            </w:rPr>
            <w:t xml:space="preserve">На тему:  </w:t>
          </w:r>
          <w:r w:rsidRPr="00444DFA">
            <w:rPr>
              <w:rFonts w:ascii="Times New Roman" w:hAnsi="Times New Roman"/>
              <w:color w:val="000000"/>
              <w:sz w:val="28"/>
              <w:szCs w:val="28"/>
              <w:shd w:val="clear" w:color="auto" w:fill="FFFFFF"/>
            </w:rPr>
            <w:t>Управление сферой физической культуры и спорта как основа развития региона</w:t>
          </w:r>
        </w:p>
        <w:p w:rsidR="00444DFA" w:rsidRPr="00444DFA" w:rsidRDefault="00444DFA" w:rsidP="00444DFA">
          <w:pPr>
            <w:pStyle w:val="22"/>
            <w:rPr>
              <w:rFonts w:ascii="Times New Roman" w:hAnsi="Times New Roman"/>
              <w:sz w:val="28"/>
              <w:szCs w:val="28"/>
              <w:lang w:val="en-US"/>
            </w:rPr>
          </w:pPr>
          <w:r w:rsidRPr="00444DFA">
            <w:rPr>
              <w:rFonts w:ascii="Times New Roman" w:hAnsi="Times New Roman"/>
              <w:color w:val="000000"/>
              <w:sz w:val="28"/>
              <w:szCs w:val="28"/>
              <w:shd w:val="clear" w:color="auto" w:fill="FFFFFF"/>
              <w:lang w:val="en-US"/>
            </w:rPr>
            <w:t>(Managing Physical Education and Sport as the Basis for the Development of the Region)</w:t>
          </w:r>
        </w:p>
        <w:p w:rsidR="00444DFA" w:rsidRPr="00444DFA" w:rsidRDefault="00444DFA" w:rsidP="00444DFA">
          <w:pPr>
            <w:tabs>
              <w:tab w:val="left" w:pos="8820"/>
            </w:tabs>
            <w:ind w:left="4956" w:right="818"/>
            <w:rPr>
              <w:rFonts w:ascii="Times New Roman" w:hAnsi="Times New Roman" w:cs="Times New Roman"/>
              <w:sz w:val="28"/>
              <w:szCs w:val="28"/>
            </w:rPr>
          </w:pPr>
          <w:r w:rsidRPr="00444DFA">
            <w:rPr>
              <w:rFonts w:ascii="Times New Roman" w:hAnsi="Times New Roman" w:cs="Times New Roman"/>
              <w:sz w:val="28"/>
              <w:szCs w:val="28"/>
            </w:rPr>
            <w:t>Студент группы № _495____</w:t>
          </w:r>
        </w:p>
        <w:p w:rsidR="00444DFA" w:rsidRPr="00444DFA" w:rsidRDefault="00444DFA" w:rsidP="00444DFA">
          <w:pPr>
            <w:tabs>
              <w:tab w:val="left" w:pos="8820"/>
            </w:tabs>
            <w:ind w:left="4956" w:right="818"/>
            <w:rPr>
              <w:rFonts w:ascii="Times New Roman" w:hAnsi="Times New Roman" w:cs="Times New Roman"/>
              <w:sz w:val="28"/>
              <w:szCs w:val="28"/>
            </w:rPr>
          </w:pPr>
          <w:r w:rsidRPr="00444DFA">
            <w:rPr>
              <w:rFonts w:ascii="Times New Roman" w:hAnsi="Times New Roman" w:cs="Times New Roman"/>
              <w:sz w:val="28"/>
              <w:szCs w:val="28"/>
            </w:rPr>
            <w:t>Закревская Людмила Игоревна</w:t>
          </w:r>
        </w:p>
        <w:p w:rsidR="00444DFA" w:rsidRPr="00444DFA" w:rsidRDefault="00444DFA" w:rsidP="00444DFA">
          <w:pPr>
            <w:tabs>
              <w:tab w:val="left" w:pos="8820"/>
            </w:tabs>
            <w:ind w:left="4956" w:right="818"/>
            <w:rPr>
              <w:rFonts w:ascii="Times New Roman" w:hAnsi="Times New Roman" w:cs="Times New Roman"/>
              <w:sz w:val="28"/>
              <w:szCs w:val="28"/>
            </w:rPr>
          </w:pPr>
        </w:p>
        <w:p w:rsidR="00444DFA" w:rsidRPr="00444DFA" w:rsidRDefault="00444DFA" w:rsidP="00444DFA">
          <w:pPr>
            <w:tabs>
              <w:tab w:val="left" w:pos="8820"/>
            </w:tabs>
            <w:ind w:left="4956" w:right="818"/>
            <w:rPr>
              <w:rFonts w:ascii="Times New Roman" w:hAnsi="Times New Roman" w:cs="Times New Roman"/>
              <w:sz w:val="28"/>
              <w:szCs w:val="28"/>
            </w:rPr>
          </w:pPr>
          <w:r w:rsidRPr="00444DFA">
            <w:rPr>
              <w:rFonts w:ascii="Times New Roman" w:hAnsi="Times New Roman" w:cs="Times New Roman"/>
              <w:sz w:val="28"/>
              <w:szCs w:val="28"/>
            </w:rPr>
            <w:t>Научный руководитель</w:t>
          </w:r>
        </w:p>
        <w:p w:rsidR="00444DFA" w:rsidRPr="00444DFA" w:rsidRDefault="00444DFA" w:rsidP="00444DFA">
          <w:pPr>
            <w:tabs>
              <w:tab w:val="left" w:pos="8820"/>
            </w:tabs>
            <w:ind w:left="4956" w:right="818"/>
            <w:rPr>
              <w:rFonts w:ascii="Times New Roman" w:hAnsi="Times New Roman" w:cs="Times New Roman"/>
              <w:sz w:val="28"/>
              <w:szCs w:val="28"/>
            </w:rPr>
          </w:pPr>
          <w:r w:rsidRPr="00444DFA">
            <w:rPr>
              <w:rFonts w:ascii="Times New Roman" w:hAnsi="Times New Roman" w:cs="Times New Roman"/>
              <w:sz w:val="28"/>
              <w:szCs w:val="28"/>
            </w:rPr>
            <w:t>Хорева Ольга Борисовна</w:t>
          </w:r>
        </w:p>
        <w:p w:rsidR="00444DFA" w:rsidRPr="00444DFA" w:rsidRDefault="00444DFA" w:rsidP="00444DFA">
          <w:pPr>
            <w:ind w:left="4956"/>
            <w:jc w:val="both"/>
            <w:rPr>
              <w:rFonts w:ascii="Times New Roman" w:hAnsi="Times New Roman" w:cs="Times New Roman"/>
              <w:sz w:val="28"/>
              <w:szCs w:val="28"/>
            </w:rPr>
          </w:pPr>
        </w:p>
        <w:p w:rsidR="00444DFA" w:rsidRPr="00444DFA" w:rsidRDefault="00444DFA" w:rsidP="00444DFA">
          <w:pPr>
            <w:autoSpaceDE w:val="0"/>
            <w:autoSpaceDN w:val="0"/>
            <w:adjustRightInd w:val="0"/>
            <w:jc w:val="center"/>
            <w:rPr>
              <w:rFonts w:ascii="Times New Roman" w:hAnsi="Times New Roman" w:cs="Times New Roman"/>
              <w:sz w:val="28"/>
              <w:szCs w:val="28"/>
            </w:rPr>
          </w:pPr>
        </w:p>
        <w:p w:rsidR="00444DFA" w:rsidRPr="00444DFA" w:rsidRDefault="00444DFA" w:rsidP="00444DFA">
          <w:pPr>
            <w:autoSpaceDE w:val="0"/>
            <w:autoSpaceDN w:val="0"/>
            <w:adjustRightInd w:val="0"/>
            <w:jc w:val="center"/>
            <w:rPr>
              <w:rFonts w:ascii="Times New Roman" w:hAnsi="Times New Roman" w:cs="Times New Roman"/>
              <w:sz w:val="28"/>
              <w:szCs w:val="28"/>
            </w:rPr>
          </w:pPr>
        </w:p>
        <w:p w:rsidR="00444DFA" w:rsidRPr="00444DFA" w:rsidRDefault="00444DFA" w:rsidP="00444DFA">
          <w:pPr>
            <w:autoSpaceDE w:val="0"/>
            <w:autoSpaceDN w:val="0"/>
            <w:adjustRightInd w:val="0"/>
            <w:rPr>
              <w:rFonts w:ascii="Times New Roman" w:hAnsi="Times New Roman" w:cs="Times New Roman"/>
              <w:sz w:val="28"/>
              <w:szCs w:val="28"/>
            </w:rPr>
          </w:pPr>
        </w:p>
        <w:p w:rsidR="00444DFA" w:rsidRPr="00444DFA" w:rsidRDefault="00444DFA" w:rsidP="00444DFA">
          <w:pPr>
            <w:autoSpaceDE w:val="0"/>
            <w:autoSpaceDN w:val="0"/>
            <w:adjustRightInd w:val="0"/>
            <w:jc w:val="center"/>
            <w:rPr>
              <w:rFonts w:ascii="Times New Roman" w:hAnsi="Times New Roman" w:cs="Times New Roman"/>
              <w:sz w:val="28"/>
              <w:szCs w:val="28"/>
            </w:rPr>
          </w:pPr>
          <w:r w:rsidRPr="00444DFA">
            <w:rPr>
              <w:rFonts w:ascii="Times New Roman" w:hAnsi="Times New Roman" w:cs="Times New Roman"/>
              <w:sz w:val="28"/>
              <w:szCs w:val="28"/>
            </w:rPr>
            <w:t>Москва  2014</w:t>
          </w:r>
        </w:p>
        <w:p w:rsidR="00444DFA" w:rsidRDefault="00444DFA" w:rsidP="00444DFA">
          <w:pPr>
            <w:keepLines/>
            <w:widowControl w:val="0"/>
            <w:tabs>
              <w:tab w:val="left" w:pos="5420"/>
            </w:tabs>
            <w:spacing w:after="0" w:line="240" w:lineRule="auto"/>
            <w:jc w:val="center"/>
          </w:pPr>
        </w:p>
        <w:p w:rsidR="00444DFA" w:rsidRDefault="00444DFA" w:rsidP="00444DFA">
          <w:pPr>
            <w:keepLines/>
            <w:widowControl w:val="0"/>
            <w:tabs>
              <w:tab w:val="left" w:pos="5420"/>
            </w:tabs>
            <w:spacing w:after="0" w:line="240" w:lineRule="auto"/>
            <w:jc w:val="center"/>
          </w:pPr>
        </w:p>
        <w:p w:rsidR="0032750A" w:rsidRDefault="0032750A" w:rsidP="00444DFA">
          <w:pPr>
            <w:keepLines/>
            <w:widowControl w:val="0"/>
            <w:tabs>
              <w:tab w:val="left" w:pos="5420"/>
            </w:tabs>
            <w:spacing w:after="0" w:line="240" w:lineRule="auto"/>
            <w:jc w:val="center"/>
            <w:rPr>
              <w:rFonts w:ascii="Times New Roman" w:hAnsi="Times New Roman" w:cs="Times New Roman"/>
              <w:sz w:val="26"/>
              <w:szCs w:val="26"/>
            </w:rPr>
          </w:pPr>
        </w:p>
        <w:p w:rsidR="00444DFA" w:rsidRPr="00444DFA" w:rsidRDefault="00444DFA" w:rsidP="00444DFA">
          <w:pPr>
            <w:keepLines/>
            <w:widowControl w:val="0"/>
            <w:tabs>
              <w:tab w:val="left" w:pos="5420"/>
            </w:tabs>
            <w:spacing w:after="0" w:line="240" w:lineRule="auto"/>
            <w:jc w:val="center"/>
            <w:rPr>
              <w:rFonts w:ascii="Times New Roman" w:hAnsi="Times New Roman" w:cs="Times New Roman"/>
              <w:sz w:val="26"/>
              <w:szCs w:val="26"/>
            </w:rPr>
          </w:pPr>
          <w:r w:rsidRPr="00444DFA">
            <w:rPr>
              <w:rFonts w:ascii="Times New Roman" w:hAnsi="Times New Roman" w:cs="Times New Roman"/>
              <w:sz w:val="26"/>
              <w:szCs w:val="26"/>
            </w:rPr>
            <w:lastRenderedPageBreak/>
            <w:t>Оглавление</w:t>
          </w:r>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r w:rsidRPr="00444DFA">
            <w:rPr>
              <w:rFonts w:ascii="Times New Roman" w:hAnsi="Times New Roman" w:cs="Times New Roman"/>
              <w:sz w:val="26"/>
              <w:szCs w:val="26"/>
            </w:rPr>
            <w:fldChar w:fldCharType="begin"/>
          </w:r>
          <w:r w:rsidRPr="00444DFA">
            <w:rPr>
              <w:rFonts w:ascii="Times New Roman" w:hAnsi="Times New Roman" w:cs="Times New Roman"/>
              <w:sz w:val="26"/>
              <w:szCs w:val="26"/>
            </w:rPr>
            <w:instrText xml:space="preserve"> TOC \o "1-3" \h \z \u </w:instrText>
          </w:r>
          <w:r w:rsidRPr="00444DFA">
            <w:rPr>
              <w:rFonts w:ascii="Times New Roman" w:hAnsi="Times New Roman" w:cs="Times New Roman"/>
              <w:sz w:val="26"/>
              <w:szCs w:val="26"/>
            </w:rPr>
            <w:fldChar w:fldCharType="separate"/>
          </w:r>
          <w:hyperlink w:anchor="_Toc389049110" w:history="1">
            <w:r w:rsidRPr="00444DFA">
              <w:rPr>
                <w:rStyle w:val="a7"/>
                <w:rFonts w:ascii="Times New Roman" w:hAnsi="Times New Roman" w:cs="Times New Roman"/>
                <w:noProof/>
                <w:sz w:val="26"/>
                <w:szCs w:val="26"/>
              </w:rPr>
              <w:t>Введение.</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_Toc389049110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2</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1" w:history="1">
            <w:r w:rsidRPr="00444DFA">
              <w:rPr>
                <w:rStyle w:val="a7"/>
                <w:rFonts w:ascii="Times New Roman" w:hAnsi="Times New Roman" w:cs="Times New Roman"/>
                <w:noProof/>
                <w:sz w:val="26"/>
                <w:szCs w:val="26"/>
              </w:rPr>
              <w:t>Глава 1. Влияние спорта на состояние здоровья населения.</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_Toc389049111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2" w:history="1">
            <w:r w:rsidRPr="00444DFA">
              <w:rPr>
                <w:rStyle w:val="a7"/>
                <w:rFonts w:ascii="Times New Roman" w:hAnsi="Times New Roman" w:cs="Times New Roman"/>
                <w:noProof/>
                <w:sz w:val="26"/>
                <w:szCs w:val="26"/>
              </w:rPr>
              <w:t>Глава 2. Анализ статистической базы в сфере физической культуры и спорта РФ.</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_Toc389049112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19</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3" w:history="1">
            <w:r w:rsidRPr="00444DFA">
              <w:rPr>
                <w:rStyle w:val="a7"/>
                <w:rFonts w:ascii="Times New Roman" w:hAnsi="Times New Roman" w:cs="Times New Roman"/>
                <w:noProof/>
                <w:sz w:val="26"/>
                <w:szCs w:val="26"/>
              </w:rPr>
              <w:t>2.1. Анализ общей статистической информации в сфере спорта в Российской Федерации.</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_Toc389049113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19</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4" w:history="1">
            <w:r w:rsidRPr="00444DFA">
              <w:rPr>
                <w:rStyle w:val="a7"/>
                <w:rFonts w:ascii="Times New Roman" w:hAnsi="Times New Roman" w:cs="Times New Roman"/>
                <w:noProof/>
                <w:sz w:val="26"/>
                <w:szCs w:val="26"/>
              </w:rPr>
              <w:t>2.2. Развитие массового спорта в России.</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_Toc389049114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23</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5" w:history="1">
            <w:r w:rsidRPr="00444DFA">
              <w:rPr>
                <w:rStyle w:val="a7"/>
                <w:rFonts w:ascii="Times New Roman" w:hAnsi="Times New Roman" w:cs="Times New Roman"/>
                <w:noProof/>
                <w:sz w:val="26"/>
                <w:szCs w:val="26"/>
              </w:rPr>
              <w:t>2.3 Обеспеченность населения спортивными сооружениями для занятий спортом.</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_Toc389049115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26</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6" w:history="1">
            <w:r w:rsidRPr="00444DFA">
              <w:rPr>
                <w:rStyle w:val="a7"/>
                <w:rFonts w:ascii="Times New Roman" w:hAnsi="Times New Roman" w:cs="Times New Roman"/>
                <w:noProof/>
                <w:sz w:val="26"/>
                <w:szCs w:val="26"/>
              </w:rPr>
              <w:t>Глава 3. Анализ основных государственных программ, регулирующих сферу ФКС.  3.1  Анализ  основных общегосударственных программ, регулирующих сферу ФКС на настоящее время.</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_Toc389049116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29</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7" w:history="1">
            <w:r w:rsidRPr="00444DFA">
              <w:rPr>
                <w:rStyle w:val="a7"/>
                <w:rFonts w:ascii="Times New Roman" w:hAnsi="Times New Roman" w:cs="Times New Roman"/>
                <w:noProof/>
                <w:sz w:val="26"/>
                <w:szCs w:val="26"/>
              </w:rPr>
              <w:t>3.2. Анализ государственных программ в регионах Центрального федерального округа.</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_Toc389049117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34</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8" w:history="1">
            <w:r w:rsidRPr="00444DFA">
              <w:rPr>
                <w:rStyle w:val="a7"/>
                <w:rFonts w:ascii="Times New Roman" w:hAnsi="Times New Roman" w:cs="Times New Roman"/>
                <w:noProof/>
                <w:sz w:val="26"/>
                <w:szCs w:val="26"/>
              </w:rPr>
              <w:t>3.3 Достоинства и недостатки имеющихся Программ</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_Toc389049118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38</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19" w:history="1">
            <w:r w:rsidRPr="00444DFA">
              <w:rPr>
                <w:rStyle w:val="a7"/>
                <w:rFonts w:ascii="Times New Roman" w:hAnsi="Times New Roman" w:cs="Times New Roman"/>
                <w:noProof/>
                <w:sz w:val="26"/>
                <w:szCs w:val="26"/>
              </w:rPr>
              <w:t>Глава 4.  Создание проекта государственной программы «Развитие массового спорта в Липецкой области путем субсидирования абонементов для занятий в фитнесс-центрах для студентов ЛГПУ» в 2015-2016 гг.</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_Toc389049119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40</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0" w:history="1">
            <w:r w:rsidRPr="00444DFA">
              <w:rPr>
                <w:rStyle w:val="a7"/>
                <w:rFonts w:ascii="Times New Roman" w:hAnsi="Times New Roman" w:cs="Times New Roman"/>
                <w:noProof/>
                <w:sz w:val="26"/>
                <w:szCs w:val="26"/>
              </w:rPr>
              <w:t>4.1. Введение.</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_Toc389049120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40</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1" w:history="1">
            <w:r w:rsidRPr="00444DFA">
              <w:rPr>
                <w:rStyle w:val="a7"/>
                <w:rFonts w:ascii="Times New Roman" w:hAnsi="Times New Roman" w:cs="Times New Roman"/>
                <w:noProof/>
                <w:sz w:val="26"/>
                <w:szCs w:val="26"/>
              </w:rPr>
              <w:t>4.2. Паспорт программы.</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_Toc389049121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41</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2" w:history="1">
            <w:r w:rsidRPr="00444DFA">
              <w:rPr>
                <w:rStyle w:val="a7"/>
                <w:rFonts w:ascii="Times New Roman" w:hAnsi="Times New Roman" w:cs="Times New Roman"/>
                <w:noProof/>
                <w:sz w:val="26"/>
                <w:szCs w:val="26"/>
              </w:rPr>
              <w:t>Заключение.</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_Toc389049122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53</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3" w:history="1">
            <w:r w:rsidRPr="00444DFA">
              <w:rPr>
                <w:rStyle w:val="a7"/>
                <w:rFonts w:ascii="Times New Roman" w:hAnsi="Times New Roman" w:cs="Times New Roman"/>
                <w:noProof/>
                <w:sz w:val="26"/>
                <w:szCs w:val="26"/>
              </w:rPr>
              <w:t>Список использованной литературы:</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_Toc389049123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56</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4" w:history="1">
            <w:r w:rsidRPr="00444DFA">
              <w:rPr>
                <w:rStyle w:val="a7"/>
                <w:rFonts w:ascii="Times New Roman" w:hAnsi="Times New Roman" w:cs="Times New Roman"/>
                <w:noProof/>
                <w:sz w:val="26"/>
                <w:szCs w:val="26"/>
              </w:rPr>
              <w:t>Приложение № 1</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_Toc389049124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60</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5" w:history="1">
            <w:r w:rsidRPr="00444DFA">
              <w:rPr>
                <w:rStyle w:val="a7"/>
                <w:rFonts w:ascii="Times New Roman" w:hAnsi="Times New Roman" w:cs="Times New Roman"/>
                <w:noProof/>
                <w:sz w:val="26"/>
                <w:szCs w:val="26"/>
              </w:rPr>
              <w:t>Развитие ФКС в 2012 году.</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_Toc389049125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60</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6" w:history="1">
            <w:r w:rsidRPr="00444DFA">
              <w:rPr>
                <w:rStyle w:val="a7"/>
                <w:rFonts w:ascii="Times New Roman" w:hAnsi="Times New Roman" w:cs="Times New Roman"/>
                <w:noProof/>
                <w:sz w:val="26"/>
                <w:szCs w:val="26"/>
              </w:rPr>
              <w:t>Приложение № 2</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_Toc389049126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63</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7" w:history="1">
            <w:r w:rsidRPr="00444DFA">
              <w:rPr>
                <w:rStyle w:val="a7"/>
                <w:rFonts w:ascii="Times New Roman" w:hAnsi="Times New Roman" w:cs="Times New Roman"/>
                <w:noProof/>
                <w:sz w:val="26"/>
                <w:szCs w:val="26"/>
              </w:rPr>
              <w:t>Развитие массовых видов спорта в Российской Федерации.</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_Toc389049127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63</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8" w:history="1">
            <w:r w:rsidRPr="00444DFA">
              <w:rPr>
                <w:rStyle w:val="a7"/>
                <w:rFonts w:ascii="Times New Roman" w:hAnsi="Times New Roman" w:cs="Times New Roman"/>
                <w:noProof/>
                <w:sz w:val="26"/>
                <w:szCs w:val="26"/>
              </w:rPr>
              <w:t>Приложение № 3.</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_Toc389049128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66</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29" w:history="1">
            <w:r w:rsidRPr="00444DFA">
              <w:rPr>
                <w:rStyle w:val="a7"/>
                <w:rFonts w:ascii="Times New Roman" w:hAnsi="Times New Roman" w:cs="Times New Roman"/>
                <w:noProof/>
                <w:sz w:val="26"/>
                <w:szCs w:val="26"/>
              </w:rPr>
              <w:t>Таблица 2 Спортивные сооружения</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_Toc389049129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66</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30" w:history="1">
            <w:r w:rsidRPr="00444DFA">
              <w:rPr>
                <w:rStyle w:val="a7"/>
                <w:rFonts w:ascii="Times New Roman" w:hAnsi="Times New Roman" w:cs="Times New Roman"/>
                <w:noProof/>
                <w:sz w:val="26"/>
                <w:szCs w:val="26"/>
              </w:rPr>
              <w:t>Приложение № 4</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_Toc389049130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68</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31" w:history="1">
            <w:r w:rsidRPr="00444DFA">
              <w:rPr>
                <w:rStyle w:val="a7"/>
                <w:rFonts w:ascii="Times New Roman" w:hAnsi="Times New Roman" w:cs="Times New Roman"/>
                <w:noProof/>
                <w:sz w:val="26"/>
                <w:szCs w:val="26"/>
              </w:rPr>
              <w:t xml:space="preserve">Таблица 3 Число спортивных сооружений в ЦФО. </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_Toc389049131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68</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32" w:history="1">
            <w:r w:rsidRPr="00444DFA">
              <w:rPr>
                <w:rStyle w:val="a7"/>
                <w:rFonts w:ascii="Times New Roman" w:hAnsi="Times New Roman" w:cs="Times New Roman"/>
                <w:noProof/>
                <w:sz w:val="26"/>
                <w:szCs w:val="26"/>
              </w:rPr>
              <w:t>Приложение №5</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_Toc389049132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69</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33" w:history="1">
            <w:r w:rsidRPr="00444DFA">
              <w:rPr>
                <w:rStyle w:val="a7"/>
                <w:rFonts w:ascii="Times New Roman" w:hAnsi="Times New Roman" w:cs="Times New Roman"/>
                <w:noProof/>
                <w:sz w:val="26"/>
                <w:szCs w:val="26"/>
              </w:rPr>
              <w:t>Стоимость занятий в фитнесс клубах г. Липецка.</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_Toc389049133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69</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34" w:history="1">
            <w:r w:rsidRPr="00444DFA">
              <w:rPr>
                <w:rStyle w:val="a7"/>
                <w:rFonts w:ascii="Times New Roman" w:hAnsi="Times New Roman" w:cs="Times New Roman"/>
                <w:noProof/>
                <w:sz w:val="26"/>
                <w:szCs w:val="26"/>
              </w:rPr>
              <w:t>Приложение № 6.</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_Toc389049134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70</w:t>
            </w:r>
            <w:r w:rsidRPr="00444DFA">
              <w:rPr>
                <w:rFonts w:ascii="Times New Roman" w:hAnsi="Times New Roman" w:cs="Times New Roman"/>
                <w:noProof/>
                <w:webHidden/>
                <w:sz w:val="26"/>
                <w:szCs w:val="26"/>
              </w:rPr>
              <w:fldChar w:fldCharType="end"/>
            </w:r>
          </w:hyperlink>
        </w:p>
        <w:p w:rsidR="00444DFA" w:rsidRPr="00444DFA" w:rsidRDefault="00444DFA" w:rsidP="00444DFA">
          <w:pPr>
            <w:pStyle w:val="11"/>
            <w:tabs>
              <w:tab w:val="right" w:leader="dot" w:pos="9770"/>
            </w:tabs>
            <w:rPr>
              <w:rFonts w:ascii="Times New Roman" w:hAnsi="Times New Roman" w:cs="Times New Roman"/>
              <w:noProof/>
              <w:sz w:val="26"/>
              <w:szCs w:val="26"/>
              <w:lang w:eastAsia="ru-RU"/>
            </w:rPr>
          </w:pPr>
          <w:hyperlink w:anchor="_Toc389049135" w:history="1">
            <w:r w:rsidRPr="00444DFA">
              <w:rPr>
                <w:rStyle w:val="a7"/>
                <w:rFonts w:ascii="Times New Roman" w:hAnsi="Times New Roman" w:cs="Times New Roman"/>
                <w:noProof/>
                <w:sz w:val="26"/>
                <w:szCs w:val="26"/>
              </w:rPr>
              <w:t>Численность студентов в ЛГПУ на 2013</w:t>
            </w:r>
            <w:r w:rsidRPr="00444DFA">
              <w:rPr>
                <w:rFonts w:ascii="Times New Roman" w:hAnsi="Times New Roman" w:cs="Times New Roman"/>
                <w:noProof/>
                <w:webHidden/>
                <w:sz w:val="26"/>
                <w:szCs w:val="26"/>
              </w:rPr>
              <w:tab/>
            </w:r>
            <w:r w:rsidRPr="00444DFA">
              <w:rPr>
                <w:rFonts w:ascii="Times New Roman" w:hAnsi="Times New Roman" w:cs="Times New Roman"/>
                <w:noProof/>
                <w:webHidden/>
                <w:sz w:val="26"/>
                <w:szCs w:val="26"/>
              </w:rPr>
              <w:fldChar w:fldCharType="begin"/>
            </w:r>
            <w:r w:rsidRPr="00444DFA">
              <w:rPr>
                <w:rFonts w:ascii="Times New Roman" w:hAnsi="Times New Roman" w:cs="Times New Roman"/>
                <w:noProof/>
                <w:webHidden/>
                <w:sz w:val="26"/>
                <w:szCs w:val="26"/>
              </w:rPr>
              <w:instrText xml:space="preserve"> PAGEREF _Toc389049135 \h </w:instrText>
            </w:r>
            <w:r w:rsidRPr="00444DFA">
              <w:rPr>
                <w:rFonts w:ascii="Times New Roman" w:hAnsi="Times New Roman" w:cs="Times New Roman"/>
                <w:noProof/>
                <w:webHidden/>
                <w:sz w:val="26"/>
                <w:szCs w:val="26"/>
              </w:rPr>
            </w:r>
            <w:r w:rsidRPr="00444DFA">
              <w:rPr>
                <w:rFonts w:ascii="Times New Roman" w:hAnsi="Times New Roman" w:cs="Times New Roman"/>
                <w:noProof/>
                <w:webHidden/>
                <w:sz w:val="26"/>
                <w:szCs w:val="26"/>
              </w:rPr>
              <w:fldChar w:fldCharType="separate"/>
            </w:r>
            <w:r w:rsidRPr="00444DFA">
              <w:rPr>
                <w:rFonts w:ascii="Times New Roman" w:hAnsi="Times New Roman" w:cs="Times New Roman"/>
                <w:noProof/>
                <w:webHidden/>
                <w:sz w:val="26"/>
                <w:szCs w:val="26"/>
              </w:rPr>
              <w:t>70</w:t>
            </w:r>
            <w:r w:rsidRPr="00444DFA">
              <w:rPr>
                <w:rFonts w:ascii="Times New Roman" w:hAnsi="Times New Roman" w:cs="Times New Roman"/>
                <w:noProof/>
                <w:webHidden/>
                <w:sz w:val="26"/>
                <w:szCs w:val="26"/>
              </w:rPr>
              <w:fldChar w:fldCharType="end"/>
            </w:r>
          </w:hyperlink>
        </w:p>
        <w:p w:rsidR="00444DFA" w:rsidRPr="00444DFA" w:rsidRDefault="00444DFA" w:rsidP="00444DFA">
          <w:r w:rsidRPr="00444DFA">
            <w:rPr>
              <w:rFonts w:ascii="Times New Roman" w:hAnsi="Times New Roman" w:cs="Times New Roman"/>
              <w:sz w:val="26"/>
              <w:szCs w:val="26"/>
            </w:rPr>
            <w:fldChar w:fldCharType="end"/>
          </w:r>
        </w:p>
      </w:sdtContent>
    </w:sdt>
    <w:p w:rsidR="00444DFA" w:rsidRPr="00DB4AF5" w:rsidRDefault="00444DFA" w:rsidP="00444DFA">
      <w:pPr>
        <w:pStyle w:val="1"/>
      </w:pPr>
      <w:bookmarkStart w:id="1" w:name="_Toc387843057"/>
      <w:bookmarkStart w:id="2" w:name="_Toc389049110"/>
      <w:r w:rsidRPr="00DB4AF5">
        <w:lastRenderedPageBreak/>
        <w:t>Введение.</w:t>
      </w:r>
      <w:bookmarkEnd w:id="0"/>
      <w:bookmarkEnd w:id="1"/>
      <w:bookmarkEnd w:id="2"/>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Сегодня, во время технологического прогресса, когда ухудшается экологическая ситуация, и так же изменяется образ жизни населения, остро стоит вопрос о формировании здорового образа жизни. Так что же такое здоровый образ жизни (ЗОЖ), и почему он так важен для человека и для страны в целом?</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Здоровье населения</w:t>
      </w:r>
      <w:r w:rsidRPr="007428E3">
        <w:rPr>
          <w:rFonts w:ascii="Times New Roman" w:hAnsi="Times New Roman"/>
          <w:sz w:val="28"/>
          <w:szCs w:val="28"/>
        </w:rPr>
        <w:t xml:space="preserve"> страны- это одна из главных ценностей государства, так как здоровье является самым важным, что есть у каждого человека. Если большинство населения в стране здоровое, то и уровень этой страны на международной арене будет достаточно высоким. Именно здоровый образ жизни </w:t>
      </w:r>
      <w:r>
        <w:rPr>
          <w:rFonts w:ascii="Times New Roman" w:hAnsi="Times New Roman"/>
          <w:sz w:val="28"/>
          <w:szCs w:val="28"/>
        </w:rPr>
        <w:t xml:space="preserve">населения </w:t>
      </w:r>
      <w:r w:rsidRPr="007428E3">
        <w:rPr>
          <w:rFonts w:ascii="Times New Roman" w:hAnsi="Times New Roman"/>
          <w:sz w:val="28"/>
          <w:szCs w:val="28"/>
        </w:rPr>
        <w:t>дает гарантии развития общества во всех сферах.</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Актуальность </w:t>
      </w:r>
      <w:r>
        <w:rPr>
          <w:rFonts w:ascii="Times New Roman" w:hAnsi="Times New Roman"/>
          <w:sz w:val="28"/>
          <w:szCs w:val="28"/>
        </w:rPr>
        <w:t xml:space="preserve">ЗОЖ </w:t>
      </w:r>
      <w:r w:rsidRPr="007428E3">
        <w:rPr>
          <w:rFonts w:ascii="Times New Roman" w:hAnsi="Times New Roman"/>
          <w:sz w:val="28"/>
          <w:szCs w:val="28"/>
        </w:rPr>
        <w:t>неоспорима</w:t>
      </w:r>
      <w:r>
        <w:rPr>
          <w:rFonts w:ascii="Times New Roman" w:hAnsi="Times New Roman"/>
          <w:sz w:val="28"/>
          <w:szCs w:val="28"/>
        </w:rPr>
        <w:t xml:space="preserve">. В первую очередь, она вызвана тем, что именно ЗОЖ влияет на развитие человека как физиологическом, так и в моральном плане. Во-вторых, сегодня специфика нагрузок на организм человека такова, что мы не можем избежать влияния  </w:t>
      </w:r>
      <w:r w:rsidRPr="007428E3">
        <w:rPr>
          <w:rFonts w:ascii="Times New Roman" w:hAnsi="Times New Roman"/>
          <w:sz w:val="28"/>
          <w:szCs w:val="28"/>
        </w:rPr>
        <w:t>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444DFA" w:rsidRPr="007428E3" w:rsidRDefault="00444DFA" w:rsidP="00444DFA">
      <w:pPr>
        <w:pStyle w:val="a3"/>
        <w:tabs>
          <w:tab w:val="left" w:pos="-142"/>
        </w:tabs>
        <w:spacing w:line="360" w:lineRule="auto"/>
        <w:ind w:firstLine="709"/>
        <w:jc w:val="both"/>
        <w:rPr>
          <w:rFonts w:ascii="Times New Roman" w:hAnsi="Times New Roman"/>
          <w:sz w:val="28"/>
          <w:szCs w:val="28"/>
        </w:rPr>
      </w:pPr>
      <w:r w:rsidRPr="007428E3">
        <w:rPr>
          <w:rFonts w:ascii="Times New Roman" w:hAnsi="Times New Roman"/>
          <w:sz w:val="28"/>
          <w:szCs w:val="28"/>
        </w:rPr>
        <w:t>О.Л</w:t>
      </w:r>
      <w:r>
        <w:rPr>
          <w:rFonts w:ascii="Times New Roman" w:hAnsi="Times New Roman"/>
          <w:sz w:val="28"/>
          <w:szCs w:val="28"/>
        </w:rPr>
        <w:t>.</w:t>
      </w:r>
      <w:r w:rsidRPr="007428E3">
        <w:rPr>
          <w:rFonts w:ascii="Times New Roman" w:hAnsi="Times New Roman"/>
          <w:sz w:val="28"/>
          <w:szCs w:val="28"/>
        </w:rPr>
        <w:t xml:space="preserve">Лойков статье «Формирование здорового образа жизни современных подростков как социально-педагогическая проблема» выделяет такие факторы влияния на здоровый образ жизни как </w:t>
      </w:r>
      <w:r w:rsidRPr="007428E3">
        <w:rPr>
          <w:rStyle w:val="a5"/>
          <w:rFonts w:ascii="Times New Roman" w:hAnsi="Times New Roman"/>
          <w:sz w:val="28"/>
          <w:szCs w:val="28"/>
        </w:rPr>
        <w:footnoteReference w:id="2"/>
      </w:r>
      <w:r w:rsidRPr="007428E3">
        <w:rPr>
          <w:rFonts w:ascii="Times New Roman" w:hAnsi="Times New Roman"/>
          <w:sz w:val="28"/>
          <w:szCs w:val="28"/>
        </w:rPr>
        <w:t>:</w:t>
      </w:r>
    </w:p>
    <w:p w:rsidR="00444DFA" w:rsidRPr="007428E3" w:rsidRDefault="00444DFA" w:rsidP="00444DFA">
      <w:pPr>
        <w:numPr>
          <w:ilvl w:val="0"/>
          <w:numId w:val="1"/>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материальное благосостояние, жилищные условия, соблюдение рационального режима тр</w:t>
      </w:r>
      <w:r>
        <w:rPr>
          <w:rFonts w:ascii="Times New Roman" w:hAnsi="Times New Roman"/>
          <w:sz w:val="28"/>
          <w:szCs w:val="28"/>
        </w:rPr>
        <w:t>уда и отдыха;</w:t>
      </w:r>
    </w:p>
    <w:p w:rsidR="00444DFA" w:rsidRPr="007428E3" w:rsidRDefault="00444DFA" w:rsidP="00444DFA">
      <w:pPr>
        <w:numPr>
          <w:ilvl w:val="0"/>
          <w:numId w:val="1"/>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 xml:space="preserve"> при</w:t>
      </w:r>
      <w:r>
        <w:rPr>
          <w:rFonts w:ascii="Times New Roman" w:hAnsi="Times New Roman"/>
          <w:sz w:val="28"/>
          <w:szCs w:val="28"/>
        </w:rPr>
        <w:t>нципы сбалансированного питания;</w:t>
      </w:r>
    </w:p>
    <w:p w:rsidR="00444DFA" w:rsidRPr="007428E3" w:rsidRDefault="00444DFA" w:rsidP="00444DFA">
      <w:pPr>
        <w:numPr>
          <w:ilvl w:val="0"/>
          <w:numId w:val="1"/>
        </w:numPr>
        <w:tabs>
          <w:tab w:val="left" w:pos="-14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физические нагрузки;</w:t>
      </w:r>
    </w:p>
    <w:p w:rsidR="00444DFA" w:rsidRPr="007428E3" w:rsidRDefault="00444DFA" w:rsidP="00444DFA">
      <w:pPr>
        <w:numPr>
          <w:ilvl w:val="0"/>
          <w:numId w:val="1"/>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 xml:space="preserve"> в</w:t>
      </w:r>
      <w:r>
        <w:rPr>
          <w:rFonts w:ascii="Times New Roman" w:hAnsi="Times New Roman"/>
          <w:sz w:val="28"/>
          <w:szCs w:val="28"/>
        </w:rPr>
        <w:t>ыполнение правил личной гигиены;</w:t>
      </w:r>
    </w:p>
    <w:p w:rsidR="00444DFA" w:rsidRPr="007428E3" w:rsidRDefault="00444DFA" w:rsidP="00444DFA">
      <w:pPr>
        <w:numPr>
          <w:ilvl w:val="0"/>
          <w:numId w:val="1"/>
        </w:numPr>
        <w:tabs>
          <w:tab w:val="left" w:pos="-142"/>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отказ от вредных привычек;</w:t>
      </w:r>
    </w:p>
    <w:p w:rsidR="00444DFA" w:rsidRPr="007428E3" w:rsidRDefault="00444DFA" w:rsidP="00444DFA">
      <w:pPr>
        <w:numPr>
          <w:ilvl w:val="0"/>
          <w:numId w:val="1"/>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предупреждение избыточных стрессовых состоян</w:t>
      </w:r>
      <w:r>
        <w:rPr>
          <w:rFonts w:ascii="Times New Roman" w:hAnsi="Times New Roman"/>
          <w:sz w:val="28"/>
          <w:szCs w:val="28"/>
        </w:rPr>
        <w:t>ий;</w:t>
      </w:r>
    </w:p>
    <w:p w:rsidR="00444DFA" w:rsidRPr="007428E3" w:rsidRDefault="00444DFA" w:rsidP="00444DFA">
      <w:pPr>
        <w:tabs>
          <w:tab w:val="left" w:pos="-284"/>
          <w:tab w:val="left" w:pos="-142"/>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lastRenderedPageBreak/>
        <w:drawing>
          <wp:inline distT="0" distB="0" distL="0" distR="0">
            <wp:extent cx="5562600" cy="3267075"/>
            <wp:effectExtent l="0" t="0" r="19050" b="9525"/>
            <wp:docPr id="5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4DFA"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1. Факторы, влияющие на здоровый образ жизни </w:t>
      </w:r>
      <w:r w:rsidRPr="007428E3">
        <w:rPr>
          <w:rFonts w:ascii="Times New Roman" w:hAnsi="Times New Roman"/>
          <w:sz w:val="28"/>
          <w:szCs w:val="28"/>
        </w:rPr>
        <w:tab/>
      </w:r>
    </w:p>
    <w:p w:rsidR="00444DFA" w:rsidRDefault="00444DFA" w:rsidP="00444DFA">
      <w:pPr>
        <w:tabs>
          <w:tab w:val="left" w:pos="-142"/>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ЗОЖ влияет множество факторов, и наиболее сильное влияние оказывает именно физическая культура и спорт. </w:t>
      </w:r>
      <w:r w:rsidRPr="007428E3">
        <w:rPr>
          <w:rFonts w:ascii="Times New Roman" w:hAnsi="Times New Roman"/>
          <w:sz w:val="28"/>
          <w:szCs w:val="28"/>
        </w:rPr>
        <w:t xml:space="preserve">Из </w:t>
      </w:r>
      <w:r>
        <w:rPr>
          <w:rFonts w:ascii="Times New Roman" w:hAnsi="Times New Roman"/>
          <w:sz w:val="28"/>
          <w:szCs w:val="28"/>
        </w:rPr>
        <w:t>Рисунка …</w:t>
      </w:r>
      <w:r w:rsidRPr="007428E3">
        <w:rPr>
          <w:rFonts w:ascii="Times New Roman" w:hAnsi="Times New Roman"/>
          <w:sz w:val="28"/>
          <w:szCs w:val="28"/>
        </w:rPr>
        <w:t xml:space="preserve"> видно, что наиболее сильно на  формирование здорового образа жизни вли</w:t>
      </w:r>
      <w:r>
        <w:rPr>
          <w:rFonts w:ascii="Times New Roman" w:hAnsi="Times New Roman"/>
          <w:sz w:val="28"/>
          <w:szCs w:val="28"/>
        </w:rPr>
        <w:t>я</w:t>
      </w:r>
      <w:r w:rsidRPr="007428E3">
        <w:rPr>
          <w:rFonts w:ascii="Times New Roman" w:hAnsi="Times New Roman"/>
          <w:sz w:val="28"/>
          <w:szCs w:val="28"/>
        </w:rPr>
        <w:t>ют</w:t>
      </w:r>
      <w:r>
        <w:rPr>
          <w:rFonts w:ascii="Times New Roman" w:hAnsi="Times New Roman"/>
          <w:sz w:val="28"/>
          <w:szCs w:val="28"/>
        </w:rPr>
        <w:t xml:space="preserve"> физические нагрузки (около 31%), также </w:t>
      </w:r>
      <w:r w:rsidRPr="007428E3">
        <w:rPr>
          <w:rFonts w:ascii="Times New Roman" w:hAnsi="Times New Roman"/>
          <w:sz w:val="28"/>
          <w:szCs w:val="28"/>
        </w:rPr>
        <w:t>фактор материального благосостояния, жилищ</w:t>
      </w:r>
      <w:r>
        <w:rPr>
          <w:rFonts w:ascii="Times New Roman" w:hAnsi="Times New Roman"/>
          <w:sz w:val="28"/>
          <w:szCs w:val="28"/>
        </w:rPr>
        <w:t xml:space="preserve">ных условий и т.д. (около 23%), предупреждение избыточных стрессовых состояний (11%), личная гигиена (7%), питание (7%), отказ от вредных привычек (7%). Это  </w:t>
      </w:r>
      <w:r w:rsidRPr="007428E3">
        <w:rPr>
          <w:rFonts w:ascii="Times New Roman" w:hAnsi="Times New Roman"/>
          <w:sz w:val="28"/>
          <w:szCs w:val="28"/>
        </w:rPr>
        <w:t xml:space="preserve">доказывает важность развития спорта, особенно массового спорта, </w:t>
      </w:r>
      <w:r>
        <w:rPr>
          <w:rFonts w:ascii="Times New Roman" w:hAnsi="Times New Roman"/>
          <w:sz w:val="28"/>
          <w:szCs w:val="28"/>
        </w:rPr>
        <w:t>т.к. если большинство населения вовлечено в занятия ФКС- это дает толчок для развития всего общества.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Согласно работе Лойко, з</w:t>
      </w:r>
      <w:r w:rsidRPr="007428E3">
        <w:rPr>
          <w:rFonts w:ascii="Times New Roman" w:hAnsi="Times New Roman"/>
          <w:sz w:val="28"/>
          <w:szCs w:val="28"/>
        </w:rPr>
        <w:t xml:space="preserve">доровье человека складывается из множества факторов. Основными, на мой взгляд, являются: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1. </w:t>
      </w:r>
      <w:r>
        <w:rPr>
          <w:rFonts w:ascii="Times New Roman" w:hAnsi="Times New Roman"/>
          <w:sz w:val="28"/>
          <w:szCs w:val="28"/>
        </w:rPr>
        <w:t>С</w:t>
      </w:r>
      <w:r w:rsidRPr="007428E3">
        <w:rPr>
          <w:rFonts w:ascii="Times New Roman" w:hAnsi="Times New Roman"/>
          <w:sz w:val="28"/>
          <w:szCs w:val="28"/>
        </w:rPr>
        <w:t>остояние орг</w:t>
      </w:r>
      <w:r>
        <w:rPr>
          <w:rFonts w:ascii="Times New Roman" w:hAnsi="Times New Roman"/>
          <w:sz w:val="28"/>
          <w:szCs w:val="28"/>
        </w:rPr>
        <w:t>анов и систем организма в целом</w:t>
      </w:r>
      <w:r w:rsidRPr="007428E3">
        <w:rPr>
          <w:rFonts w:ascii="Times New Roman" w:hAnsi="Times New Roman"/>
          <w:sz w:val="28"/>
          <w:szCs w:val="28"/>
        </w:rPr>
        <w:t xml:space="preserve">;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2. </w:t>
      </w:r>
      <w:r>
        <w:rPr>
          <w:rFonts w:ascii="Times New Roman" w:hAnsi="Times New Roman"/>
          <w:sz w:val="28"/>
          <w:szCs w:val="28"/>
        </w:rPr>
        <w:t>У</w:t>
      </w:r>
      <w:r w:rsidRPr="007428E3">
        <w:rPr>
          <w:rFonts w:ascii="Times New Roman" w:hAnsi="Times New Roman"/>
          <w:sz w:val="28"/>
          <w:szCs w:val="28"/>
        </w:rPr>
        <w:t>ровень физического ра</w:t>
      </w:r>
      <w:r>
        <w:rPr>
          <w:rFonts w:ascii="Times New Roman" w:hAnsi="Times New Roman"/>
          <w:sz w:val="28"/>
          <w:szCs w:val="28"/>
        </w:rPr>
        <w:t>звития</w:t>
      </w:r>
      <w:r w:rsidRPr="007428E3">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3.</w:t>
      </w:r>
      <w:r>
        <w:rPr>
          <w:rFonts w:ascii="Times New Roman" w:hAnsi="Times New Roman"/>
          <w:sz w:val="28"/>
          <w:szCs w:val="28"/>
        </w:rPr>
        <w:t>Психический</w:t>
      </w:r>
      <w:r w:rsidRPr="007428E3">
        <w:rPr>
          <w:rFonts w:ascii="Times New Roman" w:hAnsi="Times New Roman"/>
          <w:sz w:val="28"/>
          <w:szCs w:val="28"/>
        </w:rPr>
        <w:t xml:space="preserve"> компонент;</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4.Духовно-нравственный компонент здоровья;</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5.Психолого-коммуникативный (психологический) компонент;</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6.Сенсорный компонент здоровья;</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7.Речевой (логопедический) компонент;</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8.Аморбидный (медико-профилактический) компонент здоровья;</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9.Репродуктивный компонент здоровья человека.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Итак, одной из главных составляющих здорового образа жизни является физический компонент здоровья. В своей работе я хотела бы подробнее рассмотреть то, как государство способствует развитию ЗОЖ, а в частности реализацию государственных программ в сфере спорта и физической подготовки населения, и предложить  способы по улучшению уже имеющихся программ и политик.</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На мой взгляд, тема является достаточно актуальной, так как, на сегодняшний день, мы видим огромные вложения со стороны государства и частных лиц в индустрию спорта, но при этом отклик на эти вложения, с точки зрения повышения уровня здоровья населения, не достаточно высок.  Именно  поэтому пере</w:t>
      </w:r>
      <w:r>
        <w:rPr>
          <w:rFonts w:ascii="Times New Roman" w:hAnsi="Times New Roman"/>
          <w:sz w:val="28"/>
          <w:szCs w:val="28"/>
        </w:rPr>
        <w:t>д</w:t>
      </w:r>
      <w:r w:rsidRPr="007428E3">
        <w:rPr>
          <w:rFonts w:ascii="Times New Roman" w:hAnsi="Times New Roman"/>
          <w:sz w:val="28"/>
          <w:szCs w:val="28"/>
        </w:rPr>
        <w:t xml:space="preserve"> нами стоит вопрос:  почему влияние государственных программ столь незначительно на улучшение со спортивной ситуацией в РФ.</w:t>
      </w:r>
    </w:p>
    <w:p w:rsidR="00444DFA" w:rsidRPr="007428E3" w:rsidRDefault="00444DFA" w:rsidP="00444DFA">
      <w:pPr>
        <w:tabs>
          <w:tab w:val="left" w:pos="-142"/>
          <w:tab w:val="center" w:pos="4677"/>
        </w:tabs>
        <w:spacing w:after="0" w:line="360" w:lineRule="auto"/>
        <w:ind w:firstLine="709"/>
        <w:jc w:val="both"/>
        <w:rPr>
          <w:rFonts w:ascii="Times New Roman" w:hAnsi="Times New Roman"/>
          <w:sz w:val="28"/>
          <w:szCs w:val="28"/>
        </w:rPr>
      </w:pPr>
      <w:r>
        <w:rPr>
          <w:rFonts w:ascii="Times New Roman" w:hAnsi="Times New Roman"/>
          <w:b/>
          <w:sz w:val="28"/>
          <w:szCs w:val="28"/>
        </w:rPr>
        <w:t>Цель</w:t>
      </w:r>
      <w:r w:rsidRPr="007428E3">
        <w:rPr>
          <w:rFonts w:ascii="Times New Roman" w:hAnsi="Times New Roman"/>
          <w:sz w:val="28"/>
          <w:szCs w:val="28"/>
        </w:rPr>
        <w:t xml:space="preserve"> работы</w:t>
      </w:r>
      <w:r>
        <w:rPr>
          <w:rFonts w:ascii="Times New Roman" w:hAnsi="Times New Roman"/>
          <w:sz w:val="28"/>
          <w:szCs w:val="28"/>
        </w:rPr>
        <w:t xml:space="preserve"> - анализ стратегий</w:t>
      </w:r>
      <w:r w:rsidRPr="007428E3">
        <w:rPr>
          <w:rFonts w:ascii="Times New Roman" w:hAnsi="Times New Roman"/>
          <w:sz w:val="28"/>
          <w:szCs w:val="28"/>
        </w:rPr>
        <w:t xml:space="preserve"> государства в сфере спорта и физической культуры, </w:t>
      </w:r>
      <w:r>
        <w:rPr>
          <w:rFonts w:ascii="Times New Roman" w:hAnsi="Times New Roman"/>
          <w:sz w:val="28"/>
          <w:szCs w:val="28"/>
        </w:rPr>
        <w:t>влияющих</w:t>
      </w:r>
      <w:r w:rsidRPr="007428E3">
        <w:rPr>
          <w:rFonts w:ascii="Times New Roman" w:hAnsi="Times New Roman"/>
          <w:sz w:val="28"/>
          <w:szCs w:val="28"/>
        </w:rPr>
        <w:t xml:space="preserve"> на формирование здо</w:t>
      </w:r>
      <w:r>
        <w:rPr>
          <w:rFonts w:ascii="Times New Roman" w:hAnsi="Times New Roman"/>
          <w:sz w:val="28"/>
          <w:szCs w:val="28"/>
        </w:rPr>
        <w:t>рового образа жизни у населения, а также, на примере Липецкой области создание проекта программы, которая будет способствовать развитию массового спорта среди студентов.</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E7FD1">
        <w:rPr>
          <w:rFonts w:ascii="Times New Roman" w:hAnsi="Times New Roman"/>
          <w:b/>
          <w:sz w:val="28"/>
          <w:szCs w:val="28"/>
        </w:rPr>
        <w:t>Объект исследования</w:t>
      </w:r>
      <w:r w:rsidRPr="007428E3">
        <w:rPr>
          <w:rFonts w:ascii="Times New Roman" w:hAnsi="Times New Roman"/>
          <w:sz w:val="28"/>
          <w:szCs w:val="28"/>
        </w:rPr>
        <w:t xml:space="preserve">: </w:t>
      </w:r>
      <w:r>
        <w:rPr>
          <w:rFonts w:ascii="Times New Roman" w:hAnsi="Times New Roman"/>
          <w:sz w:val="28"/>
          <w:szCs w:val="28"/>
        </w:rPr>
        <w:t>физическая культура и спорт в Российской Федерации</w:t>
      </w:r>
      <w:r w:rsidRPr="007428E3">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E7FD1">
        <w:rPr>
          <w:rFonts w:ascii="Times New Roman" w:hAnsi="Times New Roman"/>
          <w:b/>
          <w:sz w:val="28"/>
          <w:szCs w:val="28"/>
        </w:rPr>
        <w:t>Предмет исследования</w:t>
      </w:r>
      <w:r w:rsidRPr="007428E3">
        <w:rPr>
          <w:rFonts w:ascii="Times New Roman" w:hAnsi="Times New Roman"/>
          <w:sz w:val="28"/>
          <w:szCs w:val="28"/>
        </w:rPr>
        <w:t xml:space="preserve">: </w:t>
      </w:r>
      <w:r>
        <w:rPr>
          <w:rFonts w:ascii="Times New Roman" w:hAnsi="Times New Roman"/>
          <w:sz w:val="28"/>
          <w:szCs w:val="28"/>
        </w:rPr>
        <w:t>особенности современного управления сферой физической культуры и спортом в современной России ив ее регионах</w:t>
      </w:r>
      <w:r w:rsidRPr="007428E3">
        <w:rPr>
          <w:rFonts w:ascii="Times New Roman" w:hAnsi="Times New Roman"/>
          <w:sz w:val="28"/>
          <w:szCs w:val="28"/>
        </w:rPr>
        <w:t xml:space="preserve">.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E7FD1">
        <w:rPr>
          <w:rFonts w:ascii="Times New Roman" w:hAnsi="Times New Roman"/>
          <w:b/>
          <w:sz w:val="28"/>
          <w:szCs w:val="28"/>
        </w:rPr>
        <w:t>Задачи исследования</w:t>
      </w:r>
      <w:r w:rsidRPr="007428E3">
        <w:rPr>
          <w:rFonts w:ascii="Times New Roman" w:hAnsi="Times New Roman"/>
          <w:sz w:val="28"/>
          <w:szCs w:val="28"/>
        </w:rPr>
        <w:t>:</w:t>
      </w:r>
    </w:p>
    <w:p w:rsidR="00444DFA" w:rsidRPr="001161A6" w:rsidRDefault="00444DFA" w:rsidP="00444DFA">
      <w:pPr>
        <w:pStyle w:val="a8"/>
        <w:numPr>
          <w:ilvl w:val="0"/>
          <w:numId w:val="39"/>
        </w:numPr>
        <w:tabs>
          <w:tab w:val="left" w:pos="-142"/>
        </w:tabs>
        <w:spacing w:after="0" w:line="360" w:lineRule="auto"/>
        <w:jc w:val="both"/>
        <w:rPr>
          <w:rFonts w:ascii="Times New Roman" w:hAnsi="Times New Roman"/>
          <w:sz w:val="28"/>
          <w:szCs w:val="28"/>
        </w:rPr>
      </w:pPr>
      <w:r w:rsidRPr="001161A6">
        <w:rPr>
          <w:rFonts w:ascii="Times New Roman" w:hAnsi="Times New Roman"/>
          <w:sz w:val="28"/>
          <w:szCs w:val="28"/>
        </w:rPr>
        <w:t>Выявить основные точки влияния спорта и физической активности на здоровье населения;</w:t>
      </w:r>
    </w:p>
    <w:p w:rsidR="00444DFA" w:rsidRPr="001161A6" w:rsidRDefault="00444DFA" w:rsidP="00444DFA">
      <w:pPr>
        <w:pStyle w:val="a8"/>
        <w:numPr>
          <w:ilvl w:val="0"/>
          <w:numId w:val="39"/>
        </w:numPr>
        <w:tabs>
          <w:tab w:val="left" w:pos="-142"/>
        </w:tabs>
        <w:spacing w:after="0" w:line="360" w:lineRule="auto"/>
        <w:jc w:val="both"/>
        <w:rPr>
          <w:rFonts w:ascii="Times New Roman" w:hAnsi="Times New Roman"/>
          <w:sz w:val="28"/>
          <w:szCs w:val="28"/>
        </w:rPr>
      </w:pPr>
      <w:r w:rsidRPr="001161A6">
        <w:rPr>
          <w:rFonts w:ascii="Times New Roman" w:hAnsi="Times New Roman"/>
          <w:sz w:val="28"/>
          <w:szCs w:val="28"/>
        </w:rPr>
        <w:t>Проанализировать законодательно-нормативную базу в сфере спорта и физической культуры (РФ, ЦФО, Липецкая область);</w:t>
      </w:r>
    </w:p>
    <w:p w:rsidR="00444DFA" w:rsidRPr="001161A6" w:rsidRDefault="00444DFA" w:rsidP="00444DFA">
      <w:pPr>
        <w:pStyle w:val="a8"/>
        <w:numPr>
          <w:ilvl w:val="0"/>
          <w:numId w:val="39"/>
        </w:numPr>
        <w:tabs>
          <w:tab w:val="left" w:pos="-142"/>
        </w:tabs>
        <w:spacing w:after="0" w:line="360" w:lineRule="auto"/>
        <w:jc w:val="both"/>
        <w:rPr>
          <w:rFonts w:ascii="Times New Roman" w:hAnsi="Times New Roman"/>
          <w:sz w:val="28"/>
          <w:szCs w:val="28"/>
        </w:rPr>
      </w:pPr>
      <w:r w:rsidRPr="001161A6">
        <w:rPr>
          <w:rFonts w:ascii="Times New Roman" w:hAnsi="Times New Roman"/>
          <w:sz w:val="28"/>
          <w:szCs w:val="28"/>
        </w:rPr>
        <w:t>Выяснить причины сложившейся негативной ситуации, связанной со спортом в ЦАО, и проанализировать современные тенденции;</w:t>
      </w:r>
    </w:p>
    <w:p w:rsidR="00444DFA" w:rsidRPr="001161A6" w:rsidRDefault="00444DFA" w:rsidP="00444DFA">
      <w:pPr>
        <w:pStyle w:val="a8"/>
        <w:numPr>
          <w:ilvl w:val="0"/>
          <w:numId w:val="39"/>
        </w:numPr>
        <w:tabs>
          <w:tab w:val="left" w:pos="-142"/>
        </w:tabs>
        <w:spacing w:after="0" w:line="360" w:lineRule="auto"/>
        <w:jc w:val="both"/>
        <w:rPr>
          <w:rFonts w:ascii="Times New Roman" w:hAnsi="Times New Roman"/>
          <w:sz w:val="28"/>
          <w:szCs w:val="28"/>
        </w:rPr>
      </w:pPr>
      <w:r w:rsidRPr="001161A6">
        <w:rPr>
          <w:rFonts w:ascii="Times New Roman" w:hAnsi="Times New Roman"/>
          <w:sz w:val="28"/>
          <w:szCs w:val="28"/>
        </w:rPr>
        <w:lastRenderedPageBreak/>
        <w:t>Создать проект Программы для развития массового спорта среди студентов Липецкой области.</w:t>
      </w:r>
    </w:p>
    <w:p w:rsidR="00444DFA" w:rsidRDefault="00444DFA" w:rsidP="00444DFA">
      <w:pPr>
        <w:tabs>
          <w:tab w:val="left" w:pos="-142"/>
        </w:tabs>
        <w:spacing w:after="0" w:line="360" w:lineRule="auto"/>
        <w:ind w:firstLine="709"/>
        <w:jc w:val="both"/>
        <w:rPr>
          <w:rFonts w:ascii="Times New Roman" w:hAnsi="Times New Roman"/>
          <w:sz w:val="28"/>
          <w:szCs w:val="28"/>
        </w:rPr>
      </w:pPr>
    </w:p>
    <w:p w:rsidR="00444DFA" w:rsidRDefault="00444DFA" w:rsidP="00444DFA">
      <w:pPr>
        <w:pStyle w:val="2"/>
        <w:ind w:firstLine="709"/>
        <w:sectPr w:rsidR="00444DFA" w:rsidSect="00444DFA">
          <w:headerReference w:type="default" r:id="rId8"/>
          <w:pgSz w:w="11906" w:h="16838"/>
          <w:pgMar w:top="851" w:right="850" w:bottom="1134" w:left="1276" w:header="708" w:footer="708" w:gutter="0"/>
          <w:cols w:space="708"/>
          <w:titlePg/>
          <w:docGrid w:linePitch="360"/>
        </w:sectPr>
      </w:pPr>
    </w:p>
    <w:p w:rsidR="00444DFA" w:rsidRPr="00DB4AF5" w:rsidRDefault="00444DFA" w:rsidP="00444DFA">
      <w:pPr>
        <w:pStyle w:val="1"/>
      </w:pPr>
      <w:bookmarkStart w:id="3" w:name="_Toc387683666"/>
      <w:bookmarkStart w:id="4" w:name="_Toc387843058"/>
      <w:bookmarkStart w:id="5" w:name="_Toc389049111"/>
      <w:r w:rsidRPr="00DB4AF5">
        <w:lastRenderedPageBreak/>
        <w:t>Глава 1. Влияние спорта на состояние здоровья населения.</w:t>
      </w:r>
      <w:bookmarkEnd w:id="3"/>
      <w:bookmarkEnd w:id="4"/>
      <w:bookmarkEnd w:id="5"/>
    </w:p>
    <w:p w:rsidR="00444DFA" w:rsidRPr="007428E3" w:rsidRDefault="00444DFA" w:rsidP="00444DFA">
      <w:pPr>
        <w:pStyle w:val="2"/>
        <w:ind w:firstLine="709"/>
        <w:rPr>
          <w:sz w:val="28"/>
          <w:szCs w:val="28"/>
        </w:rPr>
      </w:pPr>
    </w:p>
    <w:p w:rsidR="00444DFA" w:rsidRDefault="00444DFA" w:rsidP="00444DFA">
      <w:pPr>
        <w:tabs>
          <w:tab w:val="left" w:pos="-142"/>
          <w:tab w:val="left" w:pos="9360"/>
        </w:tabs>
        <w:spacing w:after="0" w:line="360" w:lineRule="auto"/>
        <w:ind w:firstLine="709"/>
        <w:jc w:val="both"/>
        <w:rPr>
          <w:rFonts w:ascii="Times New Roman" w:hAnsi="Times New Roman"/>
          <w:color w:val="000000"/>
          <w:sz w:val="28"/>
          <w:szCs w:val="28"/>
        </w:rPr>
      </w:pPr>
      <w:r w:rsidRPr="007428E3">
        <w:rPr>
          <w:rFonts w:ascii="Times New Roman" w:hAnsi="Times New Roman"/>
          <w:sz w:val="28"/>
          <w:szCs w:val="28"/>
        </w:rPr>
        <w:t>Так что же такое здоровье? Ученые выделяют несколько определений здоровья, при этом смысл определения зависит от профессиональной точки</w:t>
      </w:r>
      <w:r>
        <w:rPr>
          <w:rFonts w:ascii="Times New Roman" w:hAnsi="Times New Roman"/>
          <w:sz w:val="28"/>
          <w:szCs w:val="28"/>
        </w:rPr>
        <w:t xml:space="preserve"> </w:t>
      </w:r>
      <w:r w:rsidRPr="007428E3">
        <w:rPr>
          <w:rFonts w:ascii="Times New Roman" w:hAnsi="Times New Roman"/>
          <w:sz w:val="28"/>
          <w:szCs w:val="28"/>
        </w:rPr>
        <w:t xml:space="preserve">зрения его автора. Например, по </w:t>
      </w:r>
      <w:r w:rsidRPr="007428E3">
        <w:rPr>
          <w:rFonts w:ascii="Times New Roman" w:hAnsi="Times New Roman"/>
          <w:color w:val="000000"/>
          <w:sz w:val="28"/>
          <w:szCs w:val="28"/>
        </w:rPr>
        <w:t>определению Всемирной Организации Здравоохранения принятому в 1948 г.: "здоровье - это состояние физического, духовного и социального благополучия, а не только отсутствие болезней и физических дефектов".</w:t>
      </w:r>
      <w:r w:rsidRPr="007428E3">
        <w:rPr>
          <w:rStyle w:val="apple-converted-space"/>
          <w:rFonts w:ascii="Times New Roman" w:hAnsi="Times New Roman"/>
          <w:color w:val="000000"/>
          <w:sz w:val="28"/>
          <w:szCs w:val="28"/>
        </w:rPr>
        <w:t> </w:t>
      </w:r>
    </w:p>
    <w:p w:rsidR="00444DFA" w:rsidRPr="007428E3" w:rsidRDefault="00444DFA" w:rsidP="00444DFA">
      <w:pPr>
        <w:tabs>
          <w:tab w:val="left" w:pos="-142"/>
          <w:tab w:val="left" w:pos="9360"/>
        </w:tabs>
        <w:spacing w:after="0" w:line="360" w:lineRule="auto"/>
        <w:ind w:firstLine="709"/>
        <w:jc w:val="both"/>
        <w:rPr>
          <w:rFonts w:ascii="Times New Roman" w:hAnsi="Times New Roman"/>
          <w:color w:val="000000"/>
          <w:sz w:val="28"/>
          <w:szCs w:val="28"/>
        </w:rPr>
      </w:pPr>
      <w:r w:rsidRPr="007428E3">
        <w:rPr>
          <w:rFonts w:ascii="Times New Roman" w:hAnsi="Times New Roman"/>
          <w:color w:val="000000"/>
          <w:sz w:val="28"/>
          <w:szCs w:val="28"/>
        </w:rPr>
        <w:t>С точки зрения физиологии человека, основными являются</w:t>
      </w:r>
      <w:r>
        <w:rPr>
          <w:rFonts w:ascii="Times New Roman" w:hAnsi="Times New Roman"/>
          <w:color w:val="000000"/>
          <w:sz w:val="28"/>
          <w:szCs w:val="28"/>
        </w:rPr>
        <w:t xml:space="preserve"> </w:t>
      </w:r>
      <w:r w:rsidRPr="007428E3">
        <w:rPr>
          <w:rFonts w:ascii="Times New Roman" w:hAnsi="Times New Roman"/>
          <w:color w:val="000000"/>
          <w:sz w:val="28"/>
          <w:szCs w:val="28"/>
        </w:rPr>
        <w:t>следующие определения</w:t>
      </w:r>
      <w:r>
        <w:rPr>
          <w:rStyle w:val="a5"/>
          <w:rFonts w:ascii="Times New Roman" w:hAnsi="Times New Roman"/>
          <w:color w:val="000000"/>
          <w:sz w:val="28"/>
          <w:szCs w:val="28"/>
        </w:rPr>
        <w:footnoteReference w:id="3"/>
      </w:r>
      <w:r w:rsidRPr="007428E3">
        <w:rPr>
          <w:rFonts w:ascii="Times New Roman" w:hAnsi="Times New Roman"/>
          <w:color w:val="000000"/>
          <w:sz w:val="28"/>
          <w:szCs w:val="28"/>
        </w:rPr>
        <w:t>:</w:t>
      </w:r>
    </w:p>
    <w:p w:rsidR="00444DFA" w:rsidRDefault="00444DFA" w:rsidP="00444DFA">
      <w:pPr>
        <w:tabs>
          <w:tab w:val="left" w:pos="-142"/>
          <w:tab w:val="left" w:pos="9360"/>
        </w:tabs>
        <w:spacing w:after="0" w:line="360" w:lineRule="auto"/>
        <w:ind w:firstLine="709"/>
        <w:jc w:val="both"/>
        <w:rPr>
          <w:rFonts w:ascii="Times New Roman" w:hAnsi="Times New Roman"/>
          <w:color w:val="000000"/>
          <w:sz w:val="28"/>
          <w:szCs w:val="28"/>
        </w:rPr>
      </w:pPr>
      <w:r w:rsidRPr="007428E3">
        <w:rPr>
          <w:rFonts w:ascii="Times New Roman" w:hAnsi="Times New Roman"/>
          <w:color w:val="000000"/>
          <w:sz w:val="28"/>
          <w:szCs w:val="28"/>
        </w:rPr>
        <w:t xml:space="preserve">Во-первых,  индивидуальное здоровье человека - это </w:t>
      </w:r>
      <w:r>
        <w:rPr>
          <w:rFonts w:ascii="Times New Roman" w:hAnsi="Times New Roman"/>
          <w:color w:val="000000"/>
          <w:sz w:val="28"/>
          <w:szCs w:val="28"/>
        </w:rPr>
        <w:t>состояние организма без каких-либо патологических сдвигов, а также при оптимальной связи со средой и</w:t>
      </w:r>
      <w:r w:rsidRPr="007428E3">
        <w:rPr>
          <w:rFonts w:ascii="Times New Roman" w:hAnsi="Times New Roman"/>
          <w:color w:val="000000"/>
          <w:sz w:val="28"/>
          <w:szCs w:val="28"/>
        </w:rPr>
        <w:t xml:space="preserve"> согласованности всех функций (Г. З. Демчинкова</w:t>
      </w:r>
      <w:r>
        <w:rPr>
          <w:rStyle w:val="a5"/>
          <w:rFonts w:ascii="Times New Roman" w:hAnsi="Times New Roman"/>
          <w:color w:val="000000"/>
          <w:sz w:val="28"/>
          <w:szCs w:val="28"/>
        </w:rPr>
        <w:footnoteReference w:id="4"/>
      </w:r>
      <w:r>
        <w:rPr>
          <w:rFonts w:ascii="Times New Roman" w:hAnsi="Times New Roman"/>
          <w:color w:val="000000"/>
          <w:sz w:val="28"/>
          <w:szCs w:val="28"/>
        </w:rPr>
        <w:t>)</w:t>
      </w:r>
    </w:p>
    <w:p w:rsidR="00444DFA" w:rsidRPr="007428E3" w:rsidRDefault="00444DFA" w:rsidP="00444DFA">
      <w:pPr>
        <w:tabs>
          <w:tab w:val="left" w:pos="-142"/>
          <w:tab w:val="left" w:pos="9360"/>
        </w:tabs>
        <w:spacing w:after="0" w:line="360" w:lineRule="auto"/>
        <w:ind w:firstLine="709"/>
        <w:jc w:val="both"/>
        <w:rPr>
          <w:rFonts w:ascii="Times New Roman" w:hAnsi="Times New Roman"/>
          <w:color w:val="000000"/>
          <w:sz w:val="28"/>
          <w:szCs w:val="28"/>
        </w:rPr>
      </w:pPr>
      <w:r w:rsidRPr="007428E3">
        <w:rPr>
          <w:rFonts w:ascii="Times New Roman" w:hAnsi="Times New Roman"/>
          <w:color w:val="000000"/>
          <w:sz w:val="28"/>
          <w:szCs w:val="28"/>
        </w:rPr>
        <w:t xml:space="preserve">Во вторых,  здоровье </w:t>
      </w:r>
      <w:r>
        <w:rPr>
          <w:rFonts w:ascii="Times New Roman" w:hAnsi="Times New Roman"/>
          <w:color w:val="000000"/>
          <w:sz w:val="28"/>
          <w:szCs w:val="28"/>
        </w:rPr>
        <w:t xml:space="preserve">является </w:t>
      </w:r>
      <w:r w:rsidRPr="007428E3">
        <w:rPr>
          <w:rFonts w:ascii="Times New Roman" w:hAnsi="Times New Roman"/>
          <w:color w:val="000000"/>
          <w:sz w:val="28"/>
          <w:szCs w:val="28"/>
        </w:rPr>
        <w:t xml:space="preserve"> сбалансированн</w:t>
      </w:r>
      <w:r>
        <w:rPr>
          <w:rFonts w:ascii="Times New Roman" w:hAnsi="Times New Roman"/>
          <w:color w:val="000000"/>
          <w:sz w:val="28"/>
          <w:szCs w:val="28"/>
        </w:rPr>
        <w:t>ой</w:t>
      </w:r>
      <w:r w:rsidRPr="007428E3">
        <w:rPr>
          <w:rFonts w:ascii="Times New Roman" w:hAnsi="Times New Roman"/>
          <w:color w:val="000000"/>
          <w:sz w:val="28"/>
          <w:szCs w:val="28"/>
        </w:rPr>
        <w:t xml:space="preserve"> совокупность</w:t>
      </w:r>
      <w:r>
        <w:rPr>
          <w:rFonts w:ascii="Times New Roman" w:hAnsi="Times New Roman"/>
          <w:color w:val="000000"/>
          <w:sz w:val="28"/>
          <w:szCs w:val="28"/>
        </w:rPr>
        <w:t>ю</w:t>
      </w:r>
      <w:r w:rsidRPr="007428E3">
        <w:rPr>
          <w:rFonts w:ascii="Times New Roman" w:hAnsi="Times New Roman"/>
          <w:color w:val="000000"/>
          <w:sz w:val="28"/>
          <w:szCs w:val="28"/>
        </w:rPr>
        <w:t xml:space="preserve"> физиологических данных, </w:t>
      </w:r>
      <w:r>
        <w:rPr>
          <w:rFonts w:ascii="Times New Roman" w:hAnsi="Times New Roman"/>
          <w:color w:val="000000"/>
          <w:sz w:val="28"/>
          <w:szCs w:val="28"/>
        </w:rPr>
        <w:t>дающих</w:t>
      </w:r>
      <w:r w:rsidRPr="007428E3">
        <w:rPr>
          <w:rFonts w:ascii="Times New Roman" w:hAnsi="Times New Roman"/>
          <w:color w:val="000000"/>
          <w:sz w:val="28"/>
          <w:szCs w:val="28"/>
        </w:rPr>
        <w:t xml:space="preserve"> организму возможность</w:t>
      </w:r>
      <w:r>
        <w:rPr>
          <w:rFonts w:ascii="Times New Roman" w:hAnsi="Times New Roman"/>
          <w:color w:val="000000"/>
          <w:sz w:val="28"/>
          <w:szCs w:val="28"/>
        </w:rPr>
        <w:t xml:space="preserve"> </w:t>
      </w:r>
      <w:r w:rsidRPr="007428E3">
        <w:rPr>
          <w:rFonts w:ascii="Times New Roman" w:hAnsi="Times New Roman"/>
          <w:color w:val="000000"/>
          <w:sz w:val="28"/>
          <w:szCs w:val="28"/>
        </w:rPr>
        <w:t>нормалью функционировать.</w:t>
      </w:r>
    </w:p>
    <w:p w:rsidR="00444DFA" w:rsidRPr="007428E3" w:rsidRDefault="00444DFA" w:rsidP="00444DFA">
      <w:pPr>
        <w:tabs>
          <w:tab w:val="left" w:pos="-142"/>
          <w:tab w:val="left" w:pos="9360"/>
        </w:tabs>
        <w:spacing w:after="0" w:line="360" w:lineRule="auto"/>
        <w:ind w:firstLine="709"/>
        <w:jc w:val="both"/>
        <w:rPr>
          <w:rFonts w:ascii="Times New Roman" w:hAnsi="Times New Roman"/>
          <w:color w:val="000000"/>
          <w:sz w:val="28"/>
          <w:szCs w:val="28"/>
        </w:rPr>
      </w:pPr>
      <w:r w:rsidRPr="007428E3">
        <w:rPr>
          <w:rFonts w:ascii="Times New Roman" w:hAnsi="Times New Roman"/>
          <w:color w:val="000000"/>
          <w:sz w:val="28"/>
          <w:szCs w:val="28"/>
        </w:rPr>
        <w:t xml:space="preserve">В-третьих, индивидуальное здоровье человека - это гармоническое единство всевозможных обменных процессов в организме, </w:t>
      </w:r>
      <w:r>
        <w:rPr>
          <w:rFonts w:ascii="Times New Roman" w:hAnsi="Times New Roman"/>
          <w:color w:val="000000"/>
          <w:sz w:val="28"/>
          <w:szCs w:val="28"/>
        </w:rPr>
        <w:t>при котором создаются</w:t>
      </w:r>
      <w:r w:rsidRPr="007428E3">
        <w:rPr>
          <w:rFonts w:ascii="Times New Roman" w:hAnsi="Times New Roman"/>
          <w:color w:val="000000"/>
          <w:sz w:val="28"/>
          <w:szCs w:val="28"/>
        </w:rPr>
        <w:t xml:space="preserve"> условия для оптимальной жизнедеятельности всех систем и подсистем организма (А. Д. Адо</w:t>
      </w:r>
      <w:r>
        <w:rPr>
          <w:rStyle w:val="a5"/>
          <w:rFonts w:ascii="Times New Roman" w:hAnsi="Times New Roman"/>
          <w:color w:val="000000"/>
          <w:sz w:val="28"/>
          <w:szCs w:val="28"/>
        </w:rPr>
        <w:footnoteReference w:id="5"/>
      </w:r>
      <w:r w:rsidRPr="007428E3">
        <w:rPr>
          <w:rFonts w:ascii="Times New Roman" w:hAnsi="Times New Roman"/>
          <w:color w:val="000000"/>
          <w:sz w:val="28"/>
          <w:szCs w:val="28"/>
        </w:rPr>
        <w:t>).</w:t>
      </w:r>
    </w:p>
    <w:p w:rsidR="00444DFA" w:rsidRPr="007428E3" w:rsidRDefault="00444DFA" w:rsidP="00444DFA">
      <w:pPr>
        <w:tabs>
          <w:tab w:val="left" w:pos="-142"/>
          <w:tab w:val="left" w:pos="9360"/>
        </w:tabs>
        <w:spacing w:after="0" w:line="360" w:lineRule="auto"/>
        <w:ind w:firstLine="709"/>
        <w:jc w:val="both"/>
        <w:rPr>
          <w:rFonts w:ascii="Times New Roman" w:hAnsi="Times New Roman"/>
          <w:color w:val="000000"/>
          <w:sz w:val="28"/>
          <w:szCs w:val="28"/>
        </w:rPr>
      </w:pPr>
      <w:r w:rsidRPr="007428E3">
        <w:rPr>
          <w:rFonts w:ascii="Times New Roman" w:hAnsi="Times New Roman"/>
          <w:color w:val="000000"/>
          <w:sz w:val="28"/>
          <w:szCs w:val="28"/>
        </w:rPr>
        <w:t xml:space="preserve">В четвертых,  здоровье рассматривается как процесс, который помогает сохранять и развивать филологические, физиологические и психологические функции трудоспособности и социальной активности человека при максимальной продолжительности жизни. </w:t>
      </w:r>
    </w:p>
    <w:p w:rsidR="00444DFA" w:rsidRPr="007428E3" w:rsidRDefault="00444DFA" w:rsidP="00444DFA">
      <w:pPr>
        <w:tabs>
          <w:tab w:val="left" w:pos="-142"/>
          <w:tab w:val="left" w:pos="9360"/>
        </w:tabs>
        <w:spacing w:after="0" w:line="360" w:lineRule="auto"/>
        <w:ind w:firstLine="709"/>
        <w:jc w:val="both"/>
        <w:rPr>
          <w:rFonts w:ascii="Times New Roman" w:hAnsi="Times New Roman"/>
          <w:color w:val="000000"/>
          <w:sz w:val="28"/>
          <w:szCs w:val="28"/>
        </w:rPr>
      </w:pPr>
      <w:r w:rsidRPr="007428E3">
        <w:rPr>
          <w:rFonts w:ascii="Times New Roman" w:hAnsi="Times New Roman"/>
          <w:color w:val="000000"/>
          <w:sz w:val="28"/>
          <w:szCs w:val="28"/>
        </w:rPr>
        <w:lastRenderedPageBreak/>
        <w:t>В свою очередь, выделяются следующие составные части</w:t>
      </w:r>
      <w:r>
        <w:rPr>
          <w:rFonts w:ascii="Times New Roman" w:hAnsi="Times New Roman"/>
          <w:color w:val="000000"/>
          <w:sz w:val="28"/>
          <w:szCs w:val="28"/>
        </w:rPr>
        <w:t xml:space="preserve"> </w:t>
      </w:r>
      <w:r w:rsidRPr="007428E3">
        <w:rPr>
          <w:rFonts w:ascii="Times New Roman" w:hAnsi="Times New Roman"/>
          <w:color w:val="000000"/>
          <w:sz w:val="28"/>
          <w:szCs w:val="28"/>
        </w:rPr>
        <w:t>здоровья</w:t>
      </w:r>
      <w:r>
        <w:rPr>
          <w:rStyle w:val="a5"/>
          <w:rFonts w:ascii="Times New Roman" w:hAnsi="Times New Roman"/>
          <w:color w:val="000000"/>
          <w:sz w:val="28"/>
          <w:szCs w:val="28"/>
        </w:rPr>
        <w:footnoteReference w:id="6"/>
      </w:r>
      <w:r w:rsidRPr="007428E3">
        <w:rPr>
          <w:rFonts w:ascii="Times New Roman" w:hAnsi="Times New Roman"/>
          <w:color w:val="000000"/>
          <w:sz w:val="28"/>
          <w:szCs w:val="28"/>
        </w:rPr>
        <w:t>:</w:t>
      </w:r>
    </w:p>
    <w:p w:rsidR="00444DFA" w:rsidRPr="007428E3" w:rsidRDefault="00444DFA" w:rsidP="00444DFA">
      <w:pPr>
        <w:tabs>
          <w:tab w:val="left" w:pos="-142"/>
          <w:tab w:val="left" w:pos="9360"/>
        </w:tabs>
        <w:spacing w:after="0" w:line="360" w:lineRule="auto"/>
        <w:jc w:val="both"/>
        <w:rPr>
          <w:rStyle w:val="apple-converted-space"/>
          <w:rFonts w:ascii="Times New Roman" w:hAnsi="Times New Roman"/>
          <w:color w:val="000000"/>
          <w:sz w:val="28"/>
          <w:szCs w:val="28"/>
        </w:rPr>
      </w:pPr>
      <w:r w:rsidRPr="007428E3">
        <w:rPr>
          <w:rFonts w:ascii="Times New Roman" w:hAnsi="Times New Roman"/>
          <w:color w:val="000000"/>
          <w:sz w:val="28"/>
          <w:szCs w:val="28"/>
        </w:rPr>
        <w:t>•        Физическое здоровье - это естественное состояние организма, обусловленное нормальным функционированием всех его органов и систем. •     </w:t>
      </w:r>
      <w:r>
        <w:rPr>
          <w:rFonts w:ascii="Times New Roman" w:hAnsi="Times New Roman"/>
          <w:color w:val="000000"/>
          <w:sz w:val="28"/>
          <w:szCs w:val="28"/>
        </w:rPr>
        <w:t xml:space="preserve">   Психическое здоровье зависит- это нормальное (без патологических отклонений)  функционирование головного мозга. Основными его характеристиками являются: </w:t>
      </w:r>
      <w:r w:rsidRPr="007428E3">
        <w:rPr>
          <w:rFonts w:ascii="Times New Roman" w:hAnsi="Times New Roman"/>
          <w:color w:val="000000"/>
          <w:sz w:val="28"/>
          <w:szCs w:val="28"/>
        </w:rPr>
        <w:t xml:space="preserve"> уров</w:t>
      </w:r>
      <w:r>
        <w:rPr>
          <w:rFonts w:ascii="Times New Roman" w:hAnsi="Times New Roman"/>
          <w:color w:val="000000"/>
          <w:sz w:val="28"/>
          <w:szCs w:val="28"/>
        </w:rPr>
        <w:t>е</w:t>
      </w:r>
      <w:r w:rsidRPr="007428E3">
        <w:rPr>
          <w:rFonts w:ascii="Times New Roman" w:hAnsi="Times New Roman"/>
          <w:color w:val="000000"/>
          <w:sz w:val="28"/>
          <w:szCs w:val="28"/>
        </w:rPr>
        <w:t>н</w:t>
      </w:r>
      <w:r>
        <w:rPr>
          <w:rFonts w:ascii="Times New Roman" w:hAnsi="Times New Roman"/>
          <w:color w:val="000000"/>
          <w:sz w:val="28"/>
          <w:szCs w:val="28"/>
        </w:rPr>
        <w:t>ь</w:t>
      </w:r>
      <w:r w:rsidRPr="007428E3">
        <w:rPr>
          <w:rFonts w:ascii="Times New Roman" w:hAnsi="Times New Roman"/>
          <w:color w:val="000000"/>
          <w:sz w:val="28"/>
          <w:szCs w:val="28"/>
        </w:rPr>
        <w:t xml:space="preserve"> и качество мышления, развитие внимания и памяти, степень эмоциональной устойчивости, развитие волевых качеств.</w:t>
      </w:r>
      <w:r w:rsidRPr="007428E3">
        <w:rPr>
          <w:rStyle w:val="apple-converted-space"/>
          <w:rFonts w:ascii="Times New Roman" w:hAnsi="Times New Roman"/>
          <w:color w:val="000000"/>
          <w:sz w:val="28"/>
          <w:szCs w:val="28"/>
        </w:rPr>
        <w:t> </w:t>
      </w:r>
      <w:r w:rsidRPr="007428E3">
        <w:rPr>
          <w:rFonts w:ascii="Times New Roman" w:hAnsi="Times New Roman"/>
          <w:color w:val="000000"/>
          <w:sz w:val="28"/>
          <w:szCs w:val="28"/>
        </w:rPr>
        <w:br/>
        <w:t>•        Нравственное здоровье определяется теми моральными принципами, которые являются основой социальной жизни человека</w:t>
      </w:r>
      <w:r>
        <w:rPr>
          <w:rFonts w:ascii="Times New Roman" w:hAnsi="Times New Roman"/>
          <w:color w:val="000000"/>
          <w:sz w:val="28"/>
          <w:szCs w:val="28"/>
        </w:rPr>
        <w:t>.</w:t>
      </w:r>
    </w:p>
    <w:p w:rsidR="00444DFA" w:rsidRPr="007428E3" w:rsidRDefault="00444DFA" w:rsidP="00444DFA">
      <w:pPr>
        <w:tabs>
          <w:tab w:val="left" w:pos="-142"/>
          <w:tab w:val="left" w:pos="9360"/>
        </w:tabs>
        <w:spacing w:after="0" w:line="360" w:lineRule="auto"/>
        <w:ind w:firstLine="709"/>
        <w:jc w:val="both"/>
        <w:rPr>
          <w:rStyle w:val="apple-converted-space"/>
          <w:rFonts w:ascii="Times New Roman" w:hAnsi="Times New Roman"/>
          <w:color w:val="000000"/>
          <w:sz w:val="28"/>
          <w:szCs w:val="28"/>
        </w:rPr>
      </w:pPr>
      <w:r w:rsidRPr="007428E3">
        <w:rPr>
          <w:rStyle w:val="apple-converted-space"/>
          <w:rFonts w:ascii="Times New Roman" w:hAnsi="Times New Roman"/>
          <w:color w:val="000000"/>
          <w:sz w:val="28"/>
          <w:szCs w:val="28"/>
        </w:rPr>
        <w:t xml:space="preserve">Что касается </w:t>
      </w:r>
      <w:r w:rsidRPr="007428E3">
        <w:rPr>
          <w:rFonts w:ascii="Times New Roman" w:hAnsi="Times New Roman"/>
          <w:color w:val="000000"/>
          <w:sz w:val="28"/>
          <w:szCs w:val="28"/>
        </w:rPr>
        <w:t>здорового образа жизни, то авторы программы</w:t>
      </w:r>
      <w:r>
        <w:rPr>
          <w:rStyle w:val="a5"/>
          <w:rFonts w:ascii="Times New Roman" w:hAnsi="Times New Roman"/>
          <w:color w:val="000000"/>
          <w:sz w:val="28"/>
          <w:szCs w:val="28"/>
        </w:rPr>
        <w:footnoteReference w:id="7"/>
      </w:r>
      <w:r w:rsidRPr="007428E3">
        <w:rPr>
          <w:rFonts w:ascii="Times New Roman" w:hAnsi="Times New Roman"/>
          <w:color w:val="000000"/>
          <w:sz w:val="28"/>
          <w:szCs w:val="28"/>
        </w:rPr>
        <w:t xml:space="preserve"> "К здоровой России. Политика укрепления здоровья и профилактики заболеваний" (Р.Г.Оганов, Р.А.Халатов, Г.С.Жуковский и др., 1994) дают следующее определение: ЗОЖ — поведение, которое основывается  на общенаучных санитарно-гигиенических нормативах, которые направлены на сохранение и укрепление здоровья. Укрепление же здоровья — это все мероприятия по сохранению и увеличению уровня здоровья населения, которые позволяют обеспечить его как физическое, так и духовное и социальное благополучие.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Согласно данным Росстата, з</w:t>
      </w:r>
      <w:r w:rsidRPr="007428E3">
        <w:rPr>
          <w:rFonts w:ascii="Times New Roman" w:hAnsi="Times New Roman"/>
          <w:sz w:val="28"/>
          <w:szCs w:val="28"/>
        </w:rPr>
        <w:t>доровье человека практически на 5</w:t>
      </w:r>
      <w:r>
        <w:rPr>
          <w:rFonts w:ascii="Times New Roman" w:hAnsi="Times New Roman"/>
          <w:sz w:val="28"/>
          <w:szCs w:val="28"/>
        </w:rPr>
        <w:t>0 % зависит от его образа жизни</w:t>
      </w:r>
      <w:r w:rsidRPr="007428E3">
        <w:rPr>
          <w:rFonts w:ascii="Times New Roman" w:hAnsi="Times New Roman"/>
          <w:sz w:val="28"/>
          <w:szCs w:val="28"/>
        </w:rPr>
        <w:t xml:space="preserve">, и это подтверждают исследования, которые за  последние 30 лет в различных странах мира. Также, согласно этим исследованиям, на втором месте, после образа жизни, стоит экологическая среда и наследственность. Как ни странно, но от уровня здравоохранения зависит лишь 15% здоровья человека. Именно по этому, намой взгляд, мероприятия, которые может проводить государство будут наиболее эффективны, если они направлены на изменение самого образа жизни людей, а не улучшение всей системы здравоохранения как таковой.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Недостаточная физическая активность приводит к развитию неинфекционных заболеваний (НИЗ) и резкому ухудшению здоровья. </w:t>
      </w:r>
      <w:r w:rsidRPr="007428E3">
        <w:rPr>
          <w:rFonts w:ascii="Times New Roman" w:hAnsi="Times New Roman"/>
          <w:sz w:val="28"/>
          <w:szCs w:val="28"/>
        </w:rPr>
        <w:lastRenderedPageBreak/>
        <w:t>Отсутствие физической активности является причиной смерти в глобальном масштабе (примерно 6% от общего числа случаев смерти)</w:t>
      </w:r>
      <w:r w:rsidRPr="007428E3">
        <w:rPr>
          <w:rFonts w:ascii="Times New Roman" w:hAnsi="Times New Roman"/>
          <w:sz w:val="28"/>
          <w:szCs w:val="28"/>
          <w:vertAlign w:val="superscript"/>
        </w:rPr>
        <w:footnoteReference w:id="8"/>
      </w:r>
      <w:r w:rsidRPr="007428E3">
        <w:rPr>
          <w:rFonts w:ascii="Times New Roman" w:hAnsi="Times New Roman"/>
          <w:sz w:val="28"/>
          <w:szCs w:val="28"/>
        </w:rPr>
        <w:t xml:space="preserve">.В современном мире, когда люди все больше загружены работой и повседневными делами, им просто не хватает времени на спорт. Сейчас, с повсеместным распространением автомобилей, люди практически перестали ходить пешком.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Во многих странах ученые отметили сильное снижение физической активности, что влечет за собой такие серьезные неинфекционные заболевания как</w:t>
      </w:r>
      <w:r>
        <w:rPr>
          <w:rStyle w:val="a5"/>
          <w:rFonts w:ascii="Times New Roman" w:hAnsi="Times New Roman"/>
          <w:sz w:val="28"/>
          <w:szCs w:val="28"/>
        </w:rPr>
        <w:footnoteReference w:id="9"/>
      </w:r>
      <w:r w:rsidRPr="007428E3">
        <w:rPr>
          <w:rFonts w:ascii="Times New Roman" w:hAnsi="Times New Roman"/>
          <w:sz w:val="28"/>
          <w:szCs w:val="28"/>
        </w:rPr>
        <w:t xml:space="preserve">: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1. Сердечнососудистые болезни;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2. Диабет и рак;</w:t>
      </w:r>
    </w:p>
    <w:p w:rsidR="00444DFA"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3. </w:t>
      </w:r>
      <w:r>
        <w:rPr>
          <w:rFonts w:ascii="Times New Roman" w:hAnsi="Times New Roman"/>
          <w:sz w:val="28"/>
          <w:szCs w:val="28"/>
        </w:rPr>
        <w:t>Л</w:t>
      </w:r>
      <w:r w:rsidRPr="007428E3">
        <w:rPr>
          <w:rFonts w:ascii="Times New Roman" w:hAnsi="Times New Roman"/>
          <w:sz w:val="28"/>
          <w:szCs w:val="28"/>
        </w:rPr>
        <w:t>ишний вес</w:t>
      </w:r>
    </w:p>
    <w:p w:rsidR="00444DFA"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drawing>
          <wp:inline distT="0" distB="0" distL="0" distR="0">
            <wp:extent cx="5486400" cy="3200400"/>
            <wp:effectExtent l="19050" t="0" r="19050" b="0"/>
            <wp:docPr id="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4DFA"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Рисунок 2. Влияние физической инертности на некоторые заболевания.</w:t>
      </w:r>
    </w:p>
    <w:p w:rsidR="00444DFA" w:rsidRDefault="00444DFA" w:rsidP="00444DFA">
      <w:pPr>
        <w:tabs>
          <w:tab w:val="left" w:pos="-142"/>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Ученые полагают, что низкая физическая активность (физическая инертность) является одной из главных причин заболевания раком молочной </w:t>
      </w:r>
      <w:r w:rsidRPr="007428E3">
        <w:rPr>
          <w:rFonts w:ascii="Times New Roman" w:hAnsi="Times New Roman"/>
          <w:sz w:val="28"/>
          <w:szCs w:val="28"/>
        </w:rPr>
        <w:lastRenderedPageBreak/>
        <w:t>железы и толстой кишки (21-25% случаев), заболевания диабетом второго типа (порядка 27% случаев),  ишемической болезни сердца (около 30% случаев)</w:t>
      </w:r>
      <w:r w:rsidRPr="007428E3">
        <w:rPr>
          <w:rFonts w:ascii="Times New Roman" w:hAnsi="Times New Roman"/>
          <w:sz w:val="28"/>
          <w:szCs w:val="28"/>
          <w:vertAlign w:val="superscript"/>
        </w:rPr>
        <w:footnoteReference w:id="10"/>
      </w:r>
      <w:r w:rsidRPr="007428E3">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Сейчас, уж неоспоримый факт то, что если человек регулярно занимается спортом</w:t>
      </w:r>
      <w:r>
        <w:rPr>
          <w:rFonts w:ascii="Times New Roman" w:hAnsi="Times New Roman"/>
          <w:sz w:val="28"/>
          <w:szCs w:val="28"/>
        </w:rPr>
        <w:t>,</w:t>
      </w:r>
      <w:r w:rsidRPr="007428E3">
        <w:rPr>
          <w:rFonts w:ascii="Times New Roman" w:hAnsi="Times New Roman"/>
          <w:sz w:val="28"/>
          <w:szCs w:val="28"/>
        </w:rPr>
        <w:t xml:space="preserve">  то снижается риск: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1. Сердечных заболеваний и инсульта;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2. Диабета 2 типа, гипертонии;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3. Рака толстой кишки, рака молочной железы;</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4. Депрессии.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Рекомендации по физической активности для здоровья являются  актуальными для снижения риска следующих видов болезней:</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1. Сердечно-легочные болезни (ишемическая болезнь сердца, сердечно-</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сосудистые заболевания, инсульт и гипертония);</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2. Болезни обмена веществ (диабет и ожирение);</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3. Скелетно-мышечные заболевания (костная система, остеопороз);</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4. Pак (рак молочной железы и рак толстой кишки);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5. Функциональное состояние и предотвращение падений;.</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6. Депрессия.</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Именно по этому, занятия спортом должны стать неотъемлемой частью повседневной жизни каждого человека.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Существует множество определени</w:t>
      </w:r>
      <w:r>
        <w:rPr>
          <w:rFonts w:ascii="Times New Roman" w:hAnsi="Times New Roman"/>
          <w:sz w:val="28"/>
          <w:szCs w:val="28"/>
        </w:rPr>
        <w:t>й</w:t>
      </w:r>
      <w:r w:rsidRPr="007428E3">
        <w:rPr>
          <w:rFonts w:ascii="Times New Roman" w:hAnsi="Times New Roman"/>
          <w:sz w:val="28"/>
          <w:szCs w:val="28"/>
        </w:rPr>
        <w:t xml:space="preserve"> спорта как такового, но в государственных масштабах и для нас наиболее важными являются те, которые оказывают сильное влияние на развитие страны. Во</w:t>
      </w:r>
      <w:r>
        <w:rPr>
          <w:rFonts w:ascii="Times New Roman" w:hAnsi="Times New Roman"/>
          <w:sz w:val="28"/>
          <w:szCs w:val="28"/>
        </w:rPr>
        <w:t>-</w:t>
      </w:r>
      <w:r w:rsidRPr="007428E3">
        <w:rPr>
          <w:rFonts w:ascii="Times New Roman" w:hAnsi="Times New Roman"/>
          <w:sz w:val="28"/>
          <w:szCs w:val="28"/>
        </w:rPr>
        <w:t xml:space="preserve">первых, спорт- это отрасль экономики, которая обладает огромный финансовой емкостью и очень большим потенциалом. Во-вторых, спорт как часть социальной сферы, т.к. он оказывает положительное влияние на здоровье нации, более того спорт является основным средством  борьбы с факторами риска, такими как   алкоголизм и наркомания. </w:t>
      </w:r>
      <w:r>
        <w:rPr>
          <w:rFonts w:ascii="Times New Roman" w:hAnsi="Times New Roman"/>
          <w:sz w:val="28"/>
          <w:szCs w:val="28"/>
        </w:rPr>
        <w:t>А также</w:t>
      </w:r>
      <w:r w:rsidRPr="007428E3">
        <w:rPr>
          <w:rFonts w:ascii="Times New Roman" w:hAnsi="Times New Roman"/>
          <w:sz w:val="28"/>
          <w:szCs w:val="28"/>
        </w:rPr>
        <w:t>, высокий уровень физической культуры и спорта способствует формированию позитивного имиджа страны на международной арене. В-</w:t>
      </w:r>
      <w:r w:rsidRPr="007428E3">
        <w:rPr>
          <w:rFonts w:ascii="Times New Roman" w:hAnsi="Times New Roman"/>
          <w:sz w:val="28"/>
          <w:szCs w:val="28"/>
        </w:rPr>
        <w:lastRenderedPageBreak/>
        <w:t>четвертых, спорт способствует укреплению политических связей</w:t>
      </w:r>
      <w:r>
        <w:rPr>
          <w:rFonts w:ascii="Times New Roman" w:hAnsi="Times New Roman"/>
          <w:sz w:val="28"/>
          <w:szCs w:val="28"/>
        </w:rPr>
        <w:t xml:space="preserve"> </w:t>
      </w:r>
      <w:r w:rsidRPr="007428E3">
        <w:rPr>
          <w:rFonts w:ascii="Times New Roman" w:hAnsi="Times New Roman"/>
          <w:sz w:val="28"/>
          <w:szCs w:val="28"/>
        </w:rPr>
        <w:t>между государствами.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drawing>
          <wp:inline distT="0" distB="0" distL="0" distR="0">
            <wp:extent cx="5076825" cy="2838450"/>
            <wp:effectExtent l="19050" t="0" r="9525" b="0"/>
            <wp:docPr id="5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428E3">
        <w:rPr>
          <w:rStyle w:val="a5"/>
          <w:rFonts w:ascii="Times New Roman" w:hAnsi="Times New Roman"/>
          <w:sz w:val="28"/>
          <w:szCs w:val="28"/>
        </w:rPr>
        <w:footnoteReference w:id="11"/>
      </w:r>
    </w:p>
    <w:p w:rsidR="00444DFA" w:rsidRDefault="00444DFA" w:rsidP="00444DFA">
      <w:pPr>
        <w:tabs>
          <w:tab w:val="left" w:pos="-142"/>
        </w:tabs>
        <w:spacing w:after="0" w:line="360" w:lineRule="auto"/>
        <w:ind w:firstLine="709"/>
        <w:jc w:val="both"/>
        <w:rPr>
          <w:rFonts w:ascii="Times New Roman" w:hAnsi="Times New Roman"/>
          <w:sz w:val="28"/>
          <w:szCs w:val="28"/>
        </w:rPr>
      </w:pPr>
    </w:p>
    <w:p w:rsidR="00444DFA"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Рисунок  3. Подсистемы ФКС.</w:t>
      </w:r>
    </w:p>
    <w:p w:rsidR="00444DFA" w:rsidRDefault="00444DFA" w:rsidP="00444DFA">
      <w:pPr>
        <w:tabs>
          <w:tab w:val="left" w:pos="-142"/>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статье 2 ФЗ РФ «О физической культуре и спорте в РФ» разграничиваются следующие уровни ФКС:</w:t>
      </w:r>
    </w:p>
    <w:p w:rsidR="00444DFA" w:rsidRPr="007428E3" w:rsidRDefault="00444DFA" w:rsidP="00444DFA">
      <w:pPr>
        <w:pStyle w:val="a8"/>
        <w:numPr>
          <w:ilvl w:val="0"/>
          <w:numId w:val="20"/>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Физкультурное движение.  Его целью является содействие повышению уровня физической культуры населения, целенаправленной деятельностью государственных и общественных организаций, граждан по развитию ФКС</w:t>
      </w:r>
    </w:p>
    <w:p w:rsidR="00444DFA" w:rsidRPr="007428E3" w:rsidRDefault="00444DFA" w:rsidP="00444DFA">
      <w:pPr>
        <w:pStyle w:val="a8"/>
        <w:numPr>
          <w:ilvl w:val="0"/>
          <w:numId w:val="20"/>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Олимпийское движение. Целью является развитие спорта как средства достижение физического и духовного совершенства человека, укрепление международного спортивного сотрудничества.</w:t>
      </w:r>
    </w:p>
    <w:p w:rsidR="00444DFA" w:rsidRPr="007428E3" w:rsidRDefault="00444DFA" w:rsidP="00444DFA">
      <w:pPr>
        <w:pStyle w:val="a8"/>
        <w:numPr>
          <w:ilvl w:val="0"/>
          <w:numId w:val="20"/>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Любительский спорт- способствует физическому воспитанию граждан и выявлению талантливых спортсменов в различных видах спорта.</w:t>
      </w:r>
    </w:p>
    <w:p w:rsidR="00444DFA" w:rsidRPr="007428E3" w:rsidRDefault="00444DFA" w:rsidP="00444DFA">
      <w:pPr>
        <w:pStyle w:val="a8"/>
        <w:numPr>
          <w:ilvl w:val="0"/>
          <w:numId w:val="20"/>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Профессиональный спо</w:t>
      </w:r>
      <w:r>
        <w:rPr>
          <w:rFonts w:ascii="Times New Roman" w:hAnsi="Times New Roman"/>
          <w:sz w:val="28"/>
          <w:szCs w:val="28"/>
        </w:rPr>
        <w:t>р</w:t>
      </w:r>
      <w:r w:rsidRPr="007428E3">
        <w:rPr>
          <w:rFonts w:ascii="Times New Roman" w:hAnsi="Times New Roman"/>
          <w:sz w:val="28"/>
          <w:szCs w:val="28"/>
        </w:rPr>
        <w:t>т - предпринимательская деятельность, целью которой является удовлетворение интересов профессиональных и спортивных организаций спортсменов</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Физическая культура и спорт (ФКС)-это сфера специфической деятельности, которая участвует в выполнении ряда функций:</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образовательная и познавательная</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-духовная</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-социально-биологическая адаптация</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-снижение социальной напряженности</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-профилактика заболеваний</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-борьба с правонарушениями</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Для государства и общества в целом особую важность составляет: оздоровительная функция (увеличение срока жизни человека, периода трудоспособности, уменьшение затрат на медицинское</w:t>
      </w:r>
      <w:r>
        <w:rPr>
          <w:rFonts w:ascii="Times New Roman" w:hAnsi="Times New Roman"/>
          <w:sz w:val="28"/>
          <w:szCs w:val="28"/>
        </w:rPr>
        <w:t xml:space="preserve"> </w:t>
      </w:r>
      <w:r w:rsidRPr="007428E3">
        <w:rPr>
          <w:rFonts w:ascii="Times New Roman" w:hAnsi="Times New Roman"/>
          <w:sz w:val="28"/>
          <w:szCs w:val="28"/>
        </w:rPr>
        <w:t>обслуживание и т</w:t>
      </w:r>
      <w:r>
        <w:rPr>
          <w:rFonts w:ascii="Times New Roman" w:hAnsi="Times New Roman"/>
          <w:sz w:val="28"/>
          <w:szCs w:val="28"/>
        </w:rPr>
        <w:t>.</w:t>
      </w:r>
      <w:r w:rsidRPr="007428E3">
        <w:rPr>
          <w:rFonts w:ascii="Times New Roman" w:hAnsi="Times New Roman"/>
          <w:sz w:val="28"/>
          <w:szCs w:val="28"/>
        </w:rPr>
        <w:t>д.); социальную (социализация личности, объединение общества); воспитательную; производственную и инвестиционную (улучшение человеческих ресурсов); рекреационную; утверждение здорового образа жизни.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s>
        <w:spacing w:after="0" w:line="360" w:lineRule="auto"/>
        <w:ind w:firstLine="709"/>
        <w:jc w:val="both"/>
        <w:rPr>
          <w:rFonts w:ascii="Times New Roman" w:hAnsi="Times New Roman"/>
          <w:sz w:val="28"/>
          <w:szCs w:val="28"/>
        </w:rPr>
        <w:sectPr w:rsidR="00444DFA" w:rsidRPr="007428E3" w:rsidSect="00FD374D">
          <w:pgSz w:w="11906" w:h="16838"/>
          <w:pgMar w:top="1134" w:right="850" w:bottom="1134" w:left="1276" w:header="708" w:footer="708" w:gutter="0"/>
          <w:cols w:space="708"/>
          <w:docGrid w:linePitch="360"/>
        </w:sectPr>
      </w:pPr>
    </w:p>
    <w:p w:rsidR="00444DFA" w:rsidRPr="007428E3" w:rsidRDefault="00444DFA" w:rsidP="00444DFA">
      <w:pPr>
        <w:tabs>
          <w:tab w:val="left" w:pos="-142"/>
        </w:tabs>
        <w:spacing w:after="0" w:line="360" w:lineRule="auto"/>
        <w:ind w:left="-851" w:right="-142"/>
        <w:jc w:val="both"/>
        <w:rPr>
          <w:rFonts w:ascii="Times New Roman" w:hAnsi="Times New Roman"/>
          <w:sz w:val="28"/>
          <w:szCs w:val="28"/>
        </w:rPr>
      </w:pPr>
      <w:r w:rsidRPr="007428E3">
        <w:rPr>
          <w:rFonts w:ascii="Times New Roman" w:hAnsi="Times New Roman"/>
          <w:sz w:val="28"/>
          <w:szCs w:val="28"/>
        </w:rPr>
        <w:lastRenderedPageBreak/>
        <w:t>Схема № 1.  Виды услуг в сфере ФКС</w:t>
      </w:r>
      <w:r>
        <w:rPr>
          <w:rStyle w:val="a5"/>
          <w:rFonts w:ascii="Times New Roman" w:hAnsi="Times New Roman"/>
          <w:sz w:val="28"/>
          <w:szCs w:val="28"/>
        </w:rPr>
        <w:footnoteReference w:id="12"/>
      </w:r>
      <w:r w:rsidRPr="007428E3">
        <w:rPr>
          <w:rFonts w:ascii="Times New Roman" w:hAnsi="Times New Roman"/>
          <w:sz w:val="28"/>
          <w:szCs w:val="28"/>
        </w:rPr>
        <w:t>.</w:t>
      </w:r>
    </w:p>
    <w:p w:rsidR="00444DFA" w:rsidRPr="007428E3" w:rsidRDefault="00444DFA" w:rsidP="00444DFA">
      <w:pPr>
        <w:tabs>
          <w:tab w:val="left" w:pos="-142"/>
        </w:tabs>
        <w:spacing w:after="0" w:line="360" w:lineRule="auto"/>
        <w:ind w:left="-851" w:right="-142"/>
        <w:jc w:val="both"/>
        <w:rPr>
          <w:rFonts w:ascii="Times New Roman" w:hAnsi="Times New Roman"/>
          <w:sz w:val="28"/>
          <w:szCs w:val="28"/>
        </w:rPr>
      </w:pPr>
    </w:p>
    <w:p w:rsidR="00444DFA" w:rsidRPr="007428E3" w:rsidRDefault="00444DFA" w:rsidP="00444DFA">
      <w:pPr>
        <w:spacing w:after="0" w:line="360" w:lineRule="auto"/>
        <w:ind w:left="-851" w:right="-142"/>
        <w:jc w:val="both"/>
        <w:rPr>
          <w:rFonts w:ascii="Times New Roman" w:hAnsi="Times New Roman"/>
          <w:sz w:val="28"/>
          <w:szCs w:val="28"/>
        </w:rPr>
      </w:pPr>
    </w:p>
    <w:p w:rsidR="00444DFA" w:rsidRPr="007428E3" w:rsidRDefault="00444DFA" w:rsidP="00444DFA">
      <w:pPr>
        <w:tabs>
          <w:tab w:val="left" w:pos="-142"/>
        </w:tabs>
        <w:spacing w:after="0" w:line="360" w:lineRule="auto"/>
        <w:ind w:left="-851" w:right="-142"/>
        <w:jc w:val="both"/>
        <w:rPr>
          <w:rFonts w:ascii="Times New Roman" w:hAnsi="Times New Roman"/>
          <w:sz w:val="28"/>
          <w:szCs w:val="28"/>
        </w:rPr>
        <w:sectPr w:rsidR="00444DFA" w:rsidRPr="007428E3" w:rsidSect="007C714B">
          <w:pgSz w:w="16838" w:h="11906" w:orient="landscape"/>
          <w:pgMar w:top="284" w:right="536" w:bottom="568" w:left="1134" w:header="708" w:footer="708" w:gutter="0"/>
          <w:cols w:space="708"/>
          <w:docGrid w:linePitch="360"/>
        </w:sectPr>
      </w:pPr>
      <w:r w:rsidRPr="007428E3">
        <w:rPr>
          <w:rFonts w:ascii="Times New Roman" w:hAnsi="Times New Roman"/>
          <w:noProof/>
          <w:sz w:val="28"/>
          <w:szCs w:val="28"/>
        </w:rPr>
        <w:drawing>
          <wp:inline distT="0" distB="0" distL="0" distR="0">
            <wp:extent cx="10271567" cy="4768770"/>
            <wp:effectExtent l="76200" t="0" r="53533" b="0"/>
            <wp:docPr id="6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44DFA" w:rsidRPr="007428E3" w:rsidRDefault="00444DFA" w:rsidP="00444DFA">
      <w:pPr>
        <w:tabs>
          <w:tab w:val="left" w:pos="-142"/>
        </w:tabs>
        <w:spacing w:after="0" w:line="360" w:lineRule="auto"/>
        <w:ind w:firstLine="709"/>
        <w:rPr>
          <w:rFonts w:ascii="Times New Roman" w:hAnsi="Times New Roman"/>
          <w:sz w:val="28"/>
          <w:szCs w:val="28"/>
        </w:rPr>
      </w:pP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Многофункциональный характер ФКС обусловлен включением в эту сферу широкого спектра услуг. Сфера ФКС оказывает услуги по уровню спорта, по видам спорта,  по форме распределения и мотивам, по форме потребления, по цели, месту в процессе потребления и характеру потребления</w:t>
      </w:r>
      <w:r>
        <w:rPr>
          <w:rFonts w:ascii="Times New Roman" w:hAnsi="Times New Roman"/>
          <w:sz w:val="28"/>
          <w:szCs w:val="28"/>
        </w:rPr>
        <w:t xml:space="preserve"> (см. схема № 1).</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ФКС воздействует на социальную и экономическую ситуацию в стране.  К экономическому</w:t>
      </w:r>
      <w:r>
        <w:rPr>
          <w:rFonts w:ascii="Times New Roman" w:hAnsi="Times New Roman"/>
          <w:sz w:val="28"/>
          <w:szCs w:val="28"/>
        </w:rPr>
        <w:t xml:space="preserve"> </w:t>
      </w:r>
      <w:r w:rsidRPr="007428E3">
        <w:rPr>
          <w:rFonts w:ascii="Times New Roman" w:hAnsi="Times New Roman"/>
          <w:sz w:val="28"/>
          <w:szCs w:val="28"/>
        </w:rPr>
        <w:t>эффекту можно отнести как доход от коммерческих спортивных и физкультурных мероприятий, так и эффект от увеличения периода трудовой деятельности человека (способствует увеличению создаваемых материальных ценностей в течении жизни), т.е.  физическая культура способствует повышению работоспособности человека и эффективности труда.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Согласно статистическим данным</w:t>
      </w:r>
      <w:r>
        <w:rPr>
          <w:rStyle w:val="a5"/>
          <w:rFonts w:ascii="Times New Roman" w:hAnsi="Times New Roman"/>
          <w:sz w:val="28"/>
          <w:szCs w:val="28"/>
        </w:rPr>
        <w:footnoteReference w:id="13"/>
      </w:r>
      <w:r w:rsidRPr="007428E3">
        <w:rPr>
          <w:rFonts w:ascii="Times New Roman" w:hAnsi="Times New Roman"/>
          <w:sz w:val="28"/>
          <w:szCs w:val="28"/>
        </w:rPr>
        <w:t xml:space="preserve"> при систематических занятиях спортом увеличивается средняя выработка  на 3-8%, у спортсменов фиксируется повышение умственной работоспособности на 15-20%.  Почти половина</w:t>
      </w:r>
      <w:r>
        <w:rPr>
          <w:rFonts w:ascii="Times New Roman" w:hAnsi="Times New Roman"/>
          <w:sz w:val="28"/>
          <w:szCs w:val="28"/>
        </w:rPr>
        <w:t xml:space="preserve"> (</w:t>
      </w:r>
      <w:r w:rsidRPr="007428E3">
        <w:rPr>
          <w:rFonts w:ascii="Times New Roman" w:hAnsi="Times New Roman"/>
          <w:sz w:val="28"/>
          <w:szCs w:val="28"/>
        </w:rPr>
        <w:t>47,8%)</w:t>
      </w:r>
      <w:r>
        <w:rPr>
          <w:rFonts w:ascii="Times New Roman" w:hAnsi="Times New Roman"/>
          <w:sz w:val="28"/>
          <w:szCs w:val="28"/>
        </w:rPr>
        <w:t xml:space="preserve"> населения, занимающегося</w:t>
      </w:r>
      <w:r w:rsidRPr="007428E3">
        <w:rPr>
          <w:rFonts w:ascii="Times New Roman" w:hAnsi="Times New Roman"/>
          <w:sz w:val="28"/>
          <w:szCs w:val="28"/>
        </w:rPr>
        <w:t xml:space="preserve"> спортом</w:t>
      </w:r>
      <w:r>
        <w:rPr>
          <w:rFonts w:ascii="Times New Roman" w:hAnsi="Times New Roman"/>
          <w:sz w:val="28"/>
          <w:szCs w:val="28"/>
        </w:rPr>
        <w:t>, выполняе</w:t>
      </w:r>
      <w:r w:rsidRPr="007428E3">
        <w:rPr>
          <w:rFonts w:ascii="Times New Roman" w:hAnsi="Times New Roman"/>
          <w:sz w:val="28"/>
          <w:szCs w:val="28"/>
        </w:rPr>
        <w:t>т нормы труда, тогда как среди остальных групп данный показатель составляет 11,3%. При этом снижается уровень преступности и уровень заболеваемости.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оздоровительном эффекте от ФКС необходимо выдел</w:t>
      </w:r>
      <w:r>
        <w:rPr>
          <w:rFonts w:ascii="Times New Roman" w:hAnsi="Times New Roman"/>
          <w:sz w:val="28"/>
          <w:szCs w:val="28"/>
        </w:rPr>
        <w:t>ить</w:t>
      </w:r>
      <w:r w:rsidRPr="007428E3">
        <w:rPr>
          <w:rFonts w:ascii="Times New Roman" w:hAnsi="Times New Roman"/>
          <w:sz w:val="28"/>
          <w:szCs w:val="28"/>
        </w:rPr>
        <w:t xml:space="preserve"> следующие компоненты:</w:t>
      </w:r>
    </w:p>
    <w:p w:rsidR="00444DFA" w:rsidRPr="007428E3" w:rsidRDefault="00444DFA" w:rsidP="00444DFA">
      <w:pPr>
        <w:pStyle w:val="a8"/>
        <w:numPr>
          <w:ilvl w:val="0"/>
          <w:numId w:val="19"/>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Профилактический эффект</w:t>
      </w:r>
      <w:r>
        <w:rPr>
          <w:rFonts w:ascii="Times New Roman" w:hAnsi="Times New Roman"/>
          <w:sz w:val="28"/>
          <w:szCs w:val="28"/>
        </w:rPr>
        <w:t xml:space="preserve">. </w:t>
      </w:r>
      <w:r w:rsidRPr="007428E3">
        <w:rPr>
          <w:rFonts w:ascii="Times New Roman" w:hAnsi="Times New Roman"/>
          <w:sz w:val="28"/>
          <w:szCs w:val="28"/>
        </w:rPr>
        <w:t>По оценкам экспертов</w:t>
      </w:r>
      <w:r>
        <w:rPr>
          <w:rStyle w:val="a5"/>
          <w:rFonts w:ascii="Times New Roman" w:hAnsi="Times New Roman"/>
          <w:sz w:val="28"/>
          <w:szCs w:val="28"/>
        </w:rPr>
        <w:footnoteReference w:id="14"/>
      </w:r>
      <w:r w:rsidRPr="007428E3">
        <w:rPr>
          <w:rFonts w:ascii="Times New Roman" w:hAnsi="Times New Roman"/>
          <w:sz w:val="28"/>
          <w:szCs w:val="28"/>
        </w:rPr>
        <w:t>, спорт позволяет на 10-15% уменьшить заболеваемость детей и подростков. ФКС, укрепляя здоровье, повышая физическую и умственную активность, создает базу для дальнейшего обучения и профессиональной работе</w:t>
      </w:r>
    </w:p>
    <w:p w:rsidR="00444DFA" w:rsidRPr="007428E3" w:rsidRDefault="00444DFA" w:rsidP="00444DFA">
      <w:pPr>
        <w:pStyle w:val="a8"/>
        <w:numPr>
          <w:ilvl w:val="0"/>
          <w:numId w:val="19"/>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lastRenderedPageBreak/>
        <w:t>Лечебный эффект, который проявляется в сопровождении медикаментозных курсов комплексом физических нагрузок.</w:t>
      </w:r>
    </w:p>
    <w:p w:rsidR="00444DFA" w:rsidRPr="007428E3" w:rsidRDefault="00444DFA" w:rsidP="00444DFA">
      <w:pPr>
        <w:pStyle w:val="a8"/>
        <w:numPr>
          <w:ilvl w:val="0"/>
          <w:numId w:val="19"/>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Воспитательный эффект. Он заключается не только в улучшении физической формы человека, но и расширяет знания о человеческой природе, о творческом и физическом потенциале человека, о гармоничности как умственного, так и физического воспитания. Более того, систематические занятия спортом среди молодежи снижают уровень подростковой преступности на 10%.</w:t>
      </w:r>
    </w:p>
    <w:p w:rsidR="00444DFA" w:rsidRPr="007428E3" w:rsidRDefault="00444DFA" w:rsidP="00444DFA">
      <w:pPr>
        <w:pStyle w:val="a8"/>
        <w:numPr>
          <w:ilvl w:val="0"/>
          <w:numId w:val="19"/>
        </w:numPr>
        <w:tabs>
          <w:tab w:val="left" w:pos="-142"/>
        </w:tabs>
        <w:spacing w:after="0" w:line="360" w:lineRule="auto"/>
        <w:ind w:left="0" w:firstLine="709"/>
        <w:jc w:val="both"/>
        <w:rPr>
          <w:rFonts w:ascii="Times New Roman" w:hAnsi="Times New Roman"/>
          <w:sz w:val="28"/>
          <w:szCs w:val="28"/>
        </w:rPr>
      </w:pPr>
      <w:r w:rsidRPr="007428E3">
        <w:rPr>
          <w:rFonts w:ascii="Times New Roman" w:hAnsi="Times New Roman"/>
          <w:sz w:val="28"/>
          <w:szCs w:val="28"/>
        </w:rPr>
        <w:t>Социальный эффект. Спорт  способствует развитию индивидуальных и профессиональных качеств, воспитывает в духе коллективизма и взаимопомощи. Социальная значимость ФКС состоит в формировании гармонично развитой  личности с высокой степенью готовности к социально- профессиональной деятельности.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Более того,  физическая активность это основная часть энергообмена. Кроме этого, она способствует контролю веса. Каждой возрастной группе рекомендованы разные уровни физической активности. Эти возрастные группы делятся на:  5–17 лет, 18–64 года и 65 лет и старше.</w:t>
      </w:r>
      <w:r w:rsidRPr="007428E3">
        <w:rPr>
          <w:rFonts w:ascii="Times New Roman" w:hAnsi="Times New Roman"/>
          <w:sz w:val="28"/>
          <w:szCs w:val="28"/>
          <w:vertAlign w:val="superscript"/>
        </w:rPr>
        <w:footnoteReference w:id="15"/>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Стоит разграничить области влияния физической культуры и спорта. Согласно закону РФ «О</w:t>
      </w:r>
      <w:r>
        <w:rPr>
          <w:rFonts w:ascii="Times New Roman" w:hAnsi="Times New Roman"/>
          <w:sz w:val="28"/>
          <w:szCs w:val="28"/>
        </w:rPr>
        <w:t xml:space="preserve"> </w:t>
      </w:r>
      <w:r w:rsidRPr="007428E3">
        <w:rPr>
          <w:rFonts w:ascii="Times New Roman" w:hAnsi="Times New Roman"/>
          <w:sz w:val="28"/>
          <w:szCs w:val="28"/>
        </w:rPr>
        <w:t>физической культур и спорте с РФ» спорт- это часть физической культуры, которая исторически сложилась в процессе соревнований и специальной практики подготовки человека к соревнованиям.</w:t>
      </w:r>
    </w:p>
    <w:p w:rsidR="00444DFA" w:rsidRDefault="00444DFA" w:rsidP="00444DFA">
      <w:pPr>
        <w:spacing w:after="0" w:line="360" w:lineRule="auto"/>
        <w:ind w:firstLine="709"/>
        <w:jc w:val="both"/>
        <w:rPr>
          <w:rFonts w:ascii="Times New Roman" w:hAnsi="Times New Roman"/>
          <w:sz w:val="28"/>
          <w:szCs w:val="28"/>
        </w:rPr>
      </w:pPr>
      <w:r w:rsidRPr="00A22CB2">
        <w:rPr>
          <w:rFonts w:ascii="Times New Roman" w:hAnsi="Times New Roman"/>
          <w:sz w:val="28"/>
          <w:szCs w:val="28"/>
        </w:rPr>
        <w:t>Основными функциями физической культуры являются оздоровление организма и профилактика заболеваний. Неот</w:t>
      </w:r>
      <w:r>
        <w:rPr>
          <w:rFonts w:ascii="Times New Roman" w:hAnsi="Times New Roman"/>
          <w:sz w:val="28"/>
          <w:szCs w:val="28"/>
        </w:rPr>
        <w:t>ъемлемые условия успешного выпо</w:t>
      </w:r>
      <w:r w:rsidRPr="00A22CB2">
        <w:rPr>
          <w:rFonts w:ascii="Times New Roman" w:hAnsi="Times New Roman"/>
          <w:sz w:val="28"/>
          <w:szCs w:val="28"/>
        </w:rPr>
        <w:t xml:space="preserve">лнения этой функции - это повышение физической активности, тренировка опорно-двигательного аппарата, приводящая к ускорению обмена веществ. О взаимосвязи опорно-двигательного аппарата, скелетных мышц и вегетативных </w:t>
      </w:r>
      <w:r w:rsidRPr="00A22CB2">
        <w:rPr>
          <w:rFonts w:ascii="Times New Roman" w:hAnsi="Times New Roman"/>
          <w:sz w:val="28"/>
          <w:szCs w:val="28"/>
        </w:rPr>
        <w:lastRenderedPageBreak/>
        <w:t>аппаратов писал Р. Могендович в труде, посвященном моторно-висцеральным рефлексам</w:t>
      </w:r>
      <w:r>
        <w:rPr>
          <w:rStyle w:val="a5"/>
          <w:rFonts w:ascii="Times New Roman" w:hAnsi="Times New Roman"/>
          <w:sz w:val="28"/>
          <w:szCs w:val="28"/>
        </w:rPr>
        <w:footnoteReference w:id="16"/>
      </w:r>
      <w:r w:rsidRPr="00A22CB2">
        <w:rPr>
          <w:rFonts w:ascii="Times New Roman" w:hAnsi="Times New Roman"/>
          <w:sz w:val="28"/>
          <w:szCs w:val="28"/>
        </w:rPr>
        <w:t>.</w:t>
      </w:r>
    </w:p>
    <w:p w:rsidR="00444DFA" w:rsidRPr="00A22CB2" w:rsidRDefault="00444DFA" w:rsidP="00444DFA">
      <w:pPr>
        <w:spacing w:after="0" w:line="360" w:lineRule="auto"/>
        <w:ind w:firstLine="709"/>
        <w:jc w:val="both"/>
        <w:rPr>
          <w:rFonts w:ascii="Times New Roman" w:hAnsi="Times New Roman"/>
          <w:sz w:val="28"/>
          <w:szCs w:val="28"/>
        </w:rPr>
      </w:pPr>
      <w:r>
        <w:rPr>
          <w:rFonts w:ascii="Times New Roman" w:hAnsi="Times New Roman"/>
          <w:sz w:val="28"/>
          <w:szCs w:val="28"/>
        </w:rPr>
        <w:t>Также, согласно выше указанному документу, т</w:t>
      </w:r>
      <w:r w:rsidRPr="00A22CB2">
        <w:rPr>
          <w:rFonts w:ascii="Times New Roman" w:hAnsi="Times New Roman"/>
          <w:sz w:val="28"/>
          <w:szCs w:val="28"/>
        </w:rPr>
        <w:t>ипичный современный человек испытывает недостаток двигательной активности, вследствие чего в организме нарушаются природные нервно-рефлекторные связи, слабеет сердечнососудистая система и организм в целом, нарушается пресловутый обмен веществ и увеличивается риск развития дегенеративных заболеваний (атеросклероз и пр.).</w:t>
      </w:r>
    </w:p>
    <w:p w:rsidR="00444DFA" w:rsidRPr="00A22CB2" w:rsidRDefault="00444DFA" w:rsidP="00444DFA">
      <w:pPr>
        <w:spacing w:after="0" w:line="360" w:lineRule="auto"/>
        <w:ind w:firstLine="709"/>
        <w:jc w:val="both"/>
        <w:rPr>
          <w:rFonts w:ascii="Times New Roman" w:hAnsi="Times New Roman"/>
          <w:sz w:val="28"/>
          <w:szCs w:val="28"/>
        </w:rPr>
      </w:pPr>
      <w:r w:rsidRPr="00A22CB2">
        <w:rPr>
          <w:rFonts w:ascii="Times New Roman" w:hAnsi="Times New Roman"/>
          <w:sz w:val="28"/>
          <w:szCs w:val="28"/>
        </w:rPr>
        <w:t>Для каждого из нас есть своя норма двигательной активности, необходимой для нормального функционирования организма. Каждый день мы затрачиваем некоторое количество энергии не только на дыхание и кровообращение, но и на повседневную деятельность. Минимальная величина этих энергозатрат должна составлять 12-16 МДж (в зависимости от массы, возраста и пола), что в более привычных нам единицах измерения составляет 2880-3840 ккал</w:t>
      </w:r>
      <w:r>
        <w:rPr>
          <w:rStyle w:val="a5"/>
          <w:rFonts w:ascii="Times New Roman" w:hAnsi="Times New Roman"/>
          <w:sz w:val="28"/>
          <w:szCs w:val="28"/>
        </w:rPr>
        <w:footnoteReference w:id="17"/>
      </w:r>
      <w:r w:rsidRPr="00A22CB2">
        <w:rPr>
          <w:rFonts w:ascii="Times New Roman" w:hAnsi="Times New Roman"/>
          <w:sz w:val="28"/>
          <w:szCs w:val="28"/>
        </w:rPr>
        <w:t>. Как минимум половину (5-9 Мдж или 1200-1900 ккал) из этой произведенной работы необходимо отдать мышечной деятельности, остальное же остается системам регуляции организма: дыхание, кровообращение, иммунитет и пр.</w:t>
      </w:r>
    </w:p>
    <w:p w:rsidR="00444DFA" w:rsidRPr="00A22CB2" w:rsidRDefault="00444DFA" w:rsidP="00444DFA">
      <w:pPr>
        <w:spacing w:after="0" w:line="360" w:lineRule="auto"/>
        <w:ind w:firstLine="709"/>
        <w:jc w:val="both"/>
        <w:rPr>
          <w:rFonts w:ascii="Times New Roman" w:hAnsi="Times New Roman"/>
          <w:sz w:val="28"/>
          <w:szCs w:val="28"/>
        </w:rPr>
      </w:pPr>
      <w:r w:rsidRPr="00A22CB2">
        <w:rPr>
          <w:rFonts w:ascii="Times New Roman" w:hAnsi="Times New Roman"/>
          <w:sz w:val="28"/>
          <w:szCs w:val="28"/>
        </w:rPr>
        <w:t>Средний гражданин современной развитой страны затрачивает до 3,5 Мдж энергии на мышечную деятельность, что почти в 200 раз меньше, чем его предок на столетие раньше. В день он производит на 2-3 Мдж (500-700 ккал) мышечной работы меньше, чем необходимо для здорового организма. К тому же, интенсивность труда в минуту тоже далека от идеала: 2-3 ккал в минуту вместо минимальных для нормальной жизнедеятельности 7,5 ккал в минуту. Таким образом, человек должен восполнять потери в энергозатратах, выполняя физические упражнения, сжигающие не менее 350-500 ккал в день (2000-3000 ккал в неделю).</w:t>
      </w:r>
    </w:p>
    <w:p w:rsidR="00444DFA" w:rsidRPr="00A22CB2" w:rsidRDefault="00444DFA" w:rsidP="00444DFA">
      <w:pPr>
        <w:spacing w:after="0" w:line="360" w:lineRule="auto"/>
        <w:ind w:firstLine="709"/>
        <w:jc w:val="both"/>
        <w:rPr>
          <w:rFonts w:ascii="Times New Roman" w:hAnsi="Times New Roman"/>
          <w:sz w:val="28"/>
          <w:szCs w:val="28"/>
        </w:rPr>
      </w:pPr>
      <w:r w:rsidRPr="00A22CB2">
        <w:rPr>
          <w:rFonts w:ascii="Times New Roman" w:hAnsi="Times New Roman"/>
          <w:sz w:val="28"/>
          <w:szCs w:val="28"/>
        </w:rPr>
        <w:lastRenderedPageBreak/>
        <w:t>Согласно исследованиям, проведенных Беккером</w:t>
      </w:r>
      <w:r>
        <w:rPr>
          <w:rStyle w:val="a5"/>
          <w:rFonts w:ascii="Times New Roman" w:hAnsi="Times New Roman"/>
          <w:sz w:val="28"/>
          <w:szCs w:val="28"/>
        </w:rPr>
        <w:footnoteReference w:id="18"/>
      </w:r>
      <w:r w:rsidRPr="00A22CB2">
        <w:rPr>
          <w:rFonts w:ascii="Times New Roman" w:hAnsi="Times New Roman"/>
          <w:sz w:val="28"/>
          <w:szCs w:val="28"/>
        </w:rPr>
        <w:t>, целых 80% населения экономически развитых стран расходуют в сутки меньше энергии, чем необходимо для здорового организма. Оставшиеся 20% населения, занимаясь физической культурой и спортом, восполняют потери в энергозатратах.</w:t>
      </w:r>
    </w:p>
    <w:p w:rsidR="00444DFA" w:rsidRPr="00A22CB2" w:rsidRDefault="00444DFA" w:rsidP="00444DFA">
      <w:pPr>
        <w:spacing w:after="0" w:line="360" w:lineRule="auto"/>
        <w:ind w:firstLine="709"/>
        <w:jc w:val="both"/>
        <w:rPr>
          <w:rFonts w:ascii="Times New Roman" w:hAnsi="Times New Roman"/>
          <w:sz w:val="28"/>
          <w:szCs w:val="28"/>
        </w:rPr>
      </w:pPr>
      <w:r w:rsidRPr="00A22CB2">
        <w:rPr>
          <w:rFonts w:ascii="Times New Roman" w:hAnsi="Times New Roman"/>
          <w:sz w:val="28"/>
          <w:szCs w:val="28"/>
        </w:rPr>
        <w:t>Все это приводит к тому, что значительная часть современного населения экономически развитых стран находится в "зоне риска" развития значительного снижения двигательной активности, или, иными словами, гипокинезии, приводящей к ухудшению реактивности организма и снижению стрессоустойчивости. Гипокинетический синдром (или болезнь) - это совокупность функциональных и органических изменений в организме, характеризующихся болезненными симптомами и развивающимися как результат рассогласования деятельности отдельных систем и организма в целом с внешней средой. Патогенез этого синдрома характеризуется нарушением энергетического и пластического обмена</w:t>
      </w:r>
      <w:r>
        <w:rPr>
          <w:rFonts w:ascii="Times New Roman" w:hAnsi="Times New Roman"/>
          <w:sz w:val="28"/>
          <w:szCs w:val="28"/>
        </w:rPr>
        <w:t>,</w:t>
      </w:r>
      <w:r w:rsidRPr="00A22CB2">
        <w:rPr>
          <w:rFonts w:ascii="Times New Roman" w:hAnsi="Times New Roman"/>
          <w:sz w:val="28"/>
          <w:szCs w:val="28"/>
        </w:rPr>
        <w:t xml:space="preserve"> прежде всего</w:t>
      </w:r>
      <w:r>
        <w:rPr>
          <w:rFonts w:ascii="Times New Roman" w:hAnsi="Times New Roman"/>
          <w:sz w:val="28"/>
          <w:szCs w:val="28"/>
        </w:rPr>
        <w:t>,</w:t>
      </w:r>
      <w:r w:rsidRPr="00A22CB2">
        <w:rPr>
          <w:rFonts w:ascii="Times New Roman" w:hAnsi="Times New Roman"/>
          <w:sz w:val="28"/>
          <w:szCs w:val="28"/>
        </w:rPr>
        <w:t xml:space="preserve"> в мышечной системе.</w:t>
      </w:r>
    </w:p>
    <w:p w:rsidR="00444DFA" w:rsidRPr="00A22CB2" w:rsidRDefault="00444DFA" w:rsidP="00444DFA">
      <w:pPr>
        <w:spacing w:after="0" w:line="360" w:lineRule="auto"/>
        <w:ind w:firstLine="709"/>
        <w:jc w:val="both"/>
        <w:rPr>
          <w:rFonts w:ascii="Times New Roman" w:hAnsi="Times New Roman"/>
          <w:sz w:val="28"/>
          <w:szCs w:val="28"/>
        </w:rPr>
      </w:pPr>
      <w:r w:rsidRPr="00A22CB2">
        <w:rPr>
          <w:rFonts w:ascii="Times New Roman" w:hAnsi="Times New Roman"/>
          <w:sz w:val="28"/>
          <w:szCs w:val="28"/>
        </w:rPr>
        <w:t>На основании вышеописанного мы делаем простой вывод: занятия физической культурой с самого детства и в юношестве чрезвычайно важны для сохранения функциональных возможностей человека в среднем возрасте.</w:t>
      </w:r>
    </w:p>
    <w:p w:rsidR="00444DFA" w:rsidRPr="00A22CB2" w:rsidRDefault="00444DFA" w:rsidP="00444DFA">
      <w:pPr>
        <w:spacing w:after="0" w:line="360" w:lineRule="auto"/>
        <w:ind w:firstLine="709"/>
        <w:jc w:val="both"/>
        <w:rPr>
          <w:rFonts w:ascii="Times New Roman" w:hAnsi="Times New Roman"/>
          <w:sz w:val="28"/>
          <w:szCs w:val="28"/>
        </w:rPr>
      </w:pPr>
      <w:r w:rsidRPr="00A22CB2">
        <w:rPr>
          <w:rFonts w:ascii="Times New Roman" w:hAnsi="Times New Roman"/>
          <w:sz w:val="28"/>
          <w:szCs w:val="28"/>
        </w:rPr>
        <w:t>В дополнение, необходимо отметить, что, согласно исследованиям, проведенным в США и других странах мира, именно средства массовой информации в первую очередь могут плодотворно влиять на популяризацию массового спорта и занятий физкультурно-оздоровительной деятельностью</w:t>
      </w:r>
      <w:r>
        <w:rPr>
          <w:rStyle w:val="a5"/>
          <w:rFonts w:ascii="Times New Roman" w:hAnsi="Times New Roman"/>
          <w:sz w:val="28"/>
          <w:szCs w:val="28"/>
        </w:rPr>
        <w:footnoteReference w:id="19"/>
      </w:r>
      <w:r w:rsidRPr="00A22CB2">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России развитие физкультуры и спорта- это приоритетное направление развития социальной политики государства.  На сегодняшний день</w:t>
      </w:r>
      <w:r>
        <w:rPr>
          <w:rFonts w:ascii="Times New Roman" w:hAnsi="Times New Roman"/>
          <w:sz w:val="28"/>
          <w:szCs w:val="28"/>
        </w:rPr>
        <w:t>,</w:t>
      </w:r>
      <w:r w:rsidRPr="007428E3">
        <w:rPr>
          <w:rFonts w:ascii="Times New Roman" w:hAnsi="Times New Roman"/>
          <w:sz w:val="28"/>
          <w:szCs w:val="28"/>
        </w:rPr>
        <w:t xml:space="preserve"> по данным Росстата</w:t>
      </w:r>
      <w:r>
        <w:rPr>
          <w:rFonts w:ascii="Times New Roman" w:hAnsi="Times New Roman"/>
          <w:sz w:val="28"/>
          <w:szCs w:val="28"/>
        </w:rPr>
        <w:t>,</w:t>
      </w:r>
      <w:r w:rsidRPr="007428E3">
        <w:rPr>
          <w:rFonts w:ascii="Times New Roman" w:hAnsi="Times New Roman"/>
          <w:sz w:val="28"/>
          <w:szCs w:val="28"/>
        </w:rPr>
        <w:t xml:space="preserve"> около 22% населения РФ систематически занимаются спортом. При этом во многих регионах этот показатель значительно ниже. Более того, основное число систематически занимающихся спортом людей приходится на школьников и лиц до 30 лет.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В концепции</w:t>
      </w:r>
      <w:r>
        <w:rPr>
          <w:rStyle w:val="a5"/>
          <w:rFonts w:ascii="Times New Roman" w:hAnsi="Times New Roman"/>
          <w:sz w:val="28"/>
          <w:szCs w:val="28"/>
        </w:rPr>
        <w:footnoteReference w:id="20"/>
      </w:r>
      <w:r w:rsidRPr="007428E3">
        <w:rPr>
          <w:rFonts w:ascii="Times New Roman" w:hAnsi="Times New Roman"/>
          <w:sz w:val="28"/>
          <w:szCs w:val="28"/>
        </w:rPr>
        <w:t xml:space="preserve"> долгосрочного социально-экономического развития Российской Федерации на период до 2020 года отмечается, что </w:t>
      </w:r>
      <w:r>
        <w:rPr>
          <w:rFonts w:ascii="Times New Roman" w:hAnsi="Times New Roman"/>
          <w:sz w:val="28"/>
          <w:szCs w:val="28"/>
        </w:rPr>
        <w:t xml:space="preserve">необходим новый механизм для социального развития, который будет основан на развитии человека как в физиологическом плане, так и  в личностном. В первую очередь это обусловлено </w:t>
      </w:r>
      <w:r w:rsidRPr="007428E3">
        <w:rPr>
          <w:rFonts w:ascii="Times New Roman" w:hAnsi="Times New Roman"/>
          <w:sz w:val="28"/>
          <w:szCs w:val="28"/>
        </w:rPr>
        <w:t>переход</w:t>
      </w:r>
      <w:r>
        <w:rPr>
          <w:rFonts w:ascii="Times New Roman" w:hAnsi="Times New Roman"/>
          <w:sz w:val="28"/>
          <w:szCs w:val="28"/>
        </w:rPr>
        <w:t>ом</w:t>
      </w:r>
      <w:r w:rsidRPr="007428E3">
        <w:rPr>
          <w:rFonts w:ascii="Times New Roman" w:hAnsi="Times New Roman"/>
          <w:sz w:val="28"/>
          <w:szCs w:val="28"/>
        </w:rPr>
        <w:t xml:space="preserve"> от экспортно-сырьевой к инновационной модели экономического роста</w:t>
      </w:r>
      <w:r>
        <w:rPr>
          <w:rFonts w:ascii="Times New Roman" w:hAnsi="Times New Roman"/>
          <w:sz w:val="28"/>
          <w:szCs w:val="28"/>
        </w:rPr>
        <w:t xml:space="preserve">. Одним из </w:t>
      </w:r>
      <w:r w:rsidRPr="007428E3">
        <w:rPr>
          <w:rFonts w:ascii="Times New Roman" w:hAnsi="Times New Roman"/>
          <w:sz w:val="28"/>
          <w:szCs w:val="28"/>
        </w:rPr>
        <w:t xml:space="preserve"> основных приоритетов социальной и экономической политики </w:t>
      </w:r>
      <w:r>
        <w:rPr>
          <w:rFonts w:ascii="Times New Roman" w:hAnsi="Times New Roman"/>
          <w:sz w:val="28"/>
          <w:szCs w:val="28"/>
        </w:rPr>
        <w:t xml:space="preserve">является развитие здорового образа жизни среди населения, более того именно через сферу ФКС будет делаться основный упор при развитии ЗОЖ.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соответствии с концепцией долгосрочного социально-экономического развития Российской Федерации на период до 2020 года, развитие физической культуры и спорта определено как фактор укрепления здоровья нации и ра</w:t>
      </w:r>
      <w:r>
        <w:rPr>
          <w:rFonts w:ascii="Times New Roman" w:hAnsi="Times New Roman"/>
          <w:sz w:val="28"/>
          <w:szCs w:val="28"/>
        </w:rPr>
        <w:t>звития человеческого потенциала</w:t>
      </w:r>
      <w:r w:rsidRPr="007428E3">
        <w:rPr>
          <w:rFonts w:ascii="Times New Roman" w:hAnsi="Times New Roman"/>
          <w:sz w:val="28"/>
          <w:szCs w:val="28"/>
        </w:rPr>
        <w:t xml:space="preserve">. </w:t>
      </w:r>
      <w:r w:rsidRPr="007428E3">
        <w:rPr>
          <w:rFonts w:ascii="Times New Roman" w:hAnsi="Times New Roman"/>
          <w:sz w:val="28"/>
          <w:szCs w:val="28"/>
        </w:rPr>
        <w:br w:type="page"/>
      </w:r>
    </w:p>
    <w:p w:rsidR="00444DFA" w:rsidRPr="00DB4AF5" w:rsidRDefault="00444DFA" w:rsidP="00444DFA">
      <w:pPr>
        <w:pStyle w:val="1"/>
      </w:pPr>
      <w:bookmarkStart w:id="6" w:name="_Toc387683667"/>
      <w:bookmarkStart w:id="7" w:name="_Toc387843059"/>
      <w:bookmarkStart w:id="8" w:name="_Toc389049112"/>
      <w:r w:rsidRPr="00DB4AF5">
        <w:lastRenderedPageBreak/>
        <w:t>Глава 2. Анализ статистической базы в сфере физической культуры и спорта РФ.</w:t>
      </w:r>
      <w:bookmarkEnd w:id="6"/>
      <w:bookmarkEnd w:id="7"/>
      <w:bookmarkEnd w:id="8"/>
    </w:p>
    <w:p w:rsidR="00444DFA" w:rsidRPr="00DB4AF5" w:rsidRDefault="00444DFA" w:rsidP="00444DFA">
      <w:pPr>
        <w:pStyle w:val="1"/>
      </w:pPr>
      <w:bookmarkStart w:id="9" w:name="_Toc387683668"/>
      <w:bookmarkStart w:id="10" w:name="_Toc387843060"/>
      <w:bookmarkStart w:id="11" w:name="_Toc389049113"/>
      <w:r w:rsidRPr="00DB4AF5">
        <w:t>2.1. Анализ общей статистической информации в сфере спорта в Российской Федерации.</w:t>
      </w:r>
      <w:bookmarkEnd w:id="9"/>
      <w:bookmarkEnd w:id="10"/>
      <w:bookmarkEnd w:id="11"/>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По данным  Росстата в 2008 году, систематически физической культурой и спортом занимались примерно 22 млн россиян — что составляет 16% от общей численности населения России.</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drawing>
          <wp:inline distT="0" distB="0" distL="0" distR="0">
            <wp:extent cx="4391025" cy="2571750"/>
            <wp:effectExtent l="19050" t="0" r="9525" b="0"/>
            <wp:docPr id="6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4DFA" w:rsidRDefault="00444DFA" w:rsidP="00444DFA">
      <w:pPr>
        <w:tabs>
          <w:tab w:val="left" w:pos="-142"/>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Рисунок 4. Систематически занимающиеся спортом население в 2008 г.</w:t>
      </w:r>
    </w:p>
    <w:p w:rsidR="00444DFA" w:rsidRDefault="00444DFA" w:rsidP="00444DFA">
      <w:pPr>
        <w:tabs>
          <w:tab w:val="left" w:pos="-142"/>
          <w:tab w:val="left" w:pos="9360"/>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Практически здоровыми являлись менее 15% учащихся старших классов, более 40% молодых людей в допризывном возрасте не соответствовали требованиям, предъявляемым армейской службой.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Что касается общего состояния сферы ФКС шесть лет назад было в состоянии далекого от идеального. Масса нерешенных финансовых вопросов, материально-технических, а также кадровых не давало возможности развиваться не только  сфере ФКС, но и другим социальным сферам. В ответ на эти вызовы последовало принятие Стратегии развития физической культуры и спорта в Российской Федерации на период до 2020 года, определившей показатели </w:t>
      </w:r>
      <w:r w:rsidRPr="007428E3">
        <w:rPr>
          <w:rFonts w:ascii="Times New Roman" w:hAnsi="Times New Roman"/>
          <w:sz w:val="28"/>
          <w:szCs w:val="28"/>
        </w:rPr>
        <w:lastRenderedPageBreak/>
        <w:t>эффективности и основные направления государственной политики в сфере физической культуры и спорта.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br/>
        <w:t>Диаграмма 1</w:t>
      </w:r>
      <w:r w:rsidRPr="007428E3">
        <w:rPr>
          <w:rFonts w:ascii="Times New Roman" w:hAnsi="Times New Roman"/>
          <w:sz w:val="28"/>
          <w:szCs w:val="28"/>
        </w:rPr>
        <w:t>.</w:t>
      </w:r>
      <w:r>
        <w:rPr>
          <w:rFonts w:ascii="Times New Roman" w:hAnsi="Times New Roman"/>
          <w:sz w:val="28"/>
          <w:szCs w:val="28"/>
        </w:rPr>
        <w:t xml:space="preserve">  Положительные тенденции в сфере ФКС с 2008 по 2012 гг.</w:t>
      </w:r>
      <w:r w:rsidRPr="007428E3">
        <w:rPr>
          <w:rFonts w:ascii="Times New Roman" w:hAnsi="Times New Roman"/>
          <w:sz w:val="28"/>
          <w:szCs w:val="28"/>
        </w:rPr>
        <w:t xml:space="preserve">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drawing>
          <wp:inline distT="0" distB="0" distL="0" distR="0">
            <wp:extent cx="5434299" cy="2379644"/>
            <wp:effectExtent l="19050" t="0" r="14001" b="1606"/>
            <wp:docPr id="6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Диаграмме 4 отображены положительные тенденции</w:t>
      </w:r>
      <w:r>
        <w:rPr>
          <w:rStyle w:val="a5"/>
          <w:rFonts w:ascii="Times New Roman" w:hAnsi="Times New Roman"/>
          <w:sz w:val="28"/>
          <w:szCs w:val="28"/>
        </w:rPr>
        <w:footnoteReference w:id="21"/>
      </w:r>
      <w:r w:rsidRPr="007428E3">
        <w:rPr>
          <w:rFonts w:ascii="Times New Roman" w:hAnsi="Times New Roman"/>
          <w:sz w:val="28"/>
          <w:szCs w:val="28"/>
        </w:rPr>
        <w:t>, которые наметились с 2008 года. Во-первых,  доля лиц, систематически занимающихся физической культурой и спортом</w:t>
      </w:r>
      <w:r>
        <w:rPr>
          <w:rFonts w:ascii="Times New Roman" w:hAnsi="Times New Roman"/>
          <w:sz w:val="28"/>
          <w:szCs w:val="28"/>
        </w:rPr>
        <w:t>,</w:t>
      </w:r>
      <w:r w:rsidRPr="007428E3">
        <w:rPr>
          <w:rFonts w:ascii="Times New Roman" w:hAnsi="Times New Roman"/>
          <w:sz w:val="28"/>
          <w:szCs w:val="28"/>
        </w:rPr>
        <w:t xml:space="preserve"> возросла более чем на 6,5 %  (</w:t>
      </w:r>
      <w:r>
        <w:rPr>
          <w:rFonts w:ascii="Times New Roman" w:hAnsi="Times New Roman"/>
          <w:sz w:val="28"/>
          <w:szCs w:val="28"/>
        </w:rPr>
        <w:t>15,8-2008 г., 22,5-2012 г.</w:t>
      </w:r>
      <w:r w:rsidRPr="007428E3">
        <w:rPr>
          <w:rFonts w:ascii="Times New Roman" w:hAnsi="Times New Roman"/>
          <w:sz w:val="28"/>
          <w:szCs w:val="28"/>
        </w:rPr>
        <w:t>). Во-вторых, долю учащихся и студентов, которые систематически занимаются спортом, превысило 50%. Также, в России набирают силу программы, которые позволяют людям с ограниченными возможностями заниматься физкультурой и спортом, и к 2012 году процент инвалидов, занимающихся ФКС вырос до 3,5%. Более того, наблюдается положительный прирост спортивных сооружений.</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Также, к 2012 году число школьников и студентов, которые относятся к специальной медицинской группе и посещающих занятия физической культуры, возросло практически в два раза (60% в 2012 г., 34% в 2008 г.). К тому же, ситуация с призывниками к 2012 году значительно улучшилась. На 14,6 % сократилась доля лиц не допризывного возраста, не соответствующих требованиям по состоянию здоровья, которые предъявляет армейская служба.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Но несмотря на позитивную динамику, до сих пор актуальны проблемы, связанные с повышением двигательной активности граждан, недостаточной </w:t>
      </w:r>
      <w:r w:rsidRPr="007428E3">
        <w:rPr>
          <w:rFonts w:ascii="Times New Roman" w:hAnsi="Times New Roman"/>
          <w:sz w:val="28"/>
          <w:szCs w:val="28"/>
        </w:rPr>
        <w:lastRenderedPageBreak/>
        <w:t>эффективностью использования возможностей физической культуры для целей оздоровления нации, качеством и доступностью физкультурно-оздоровительных услуг, обеспеченностью объектами спорта, прежде в</w:t>
      </w:r>
      <w:r>
        <w:rPr>
          <w:rFonts w:ascii="Times New Roman" w:hAnsi="Times New Roman"/>
          <w:sz w:val="28"/>
          <w:szCs w:val="28"/>
        </w:rPr>
        <w:t xml:space="preserve">сего в зоне шаговой доступности  </w:t>
      </w:r>
      <w:r w:rsidRPr="007428E3">
        <w:rPr>
          <w:rFonts w:ascii="Times New Roman" w:hAnsi="Times New Roman"/>
          <w:sz w:val="28"/>
          <w:szCs w:val="28"/>
        </w:rPr>
        <w:t xml:space="preserve">требует совершенствования методическое, кадровое и медицинское обеспечение физической культуры и массового спорта. </w:t>
      </w:r>
    </w:p>
    <w:p w:rsidR="00444DFA"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Для достижения целей государственной политики в сфере физической культуры и спорта к 2020 году необходимо удвоить число граждан, систематически занимающихся физической культурой и спортом. </w:t>
      </w:r>
      <w:r>
        <w:rPr>
          <w:rFonts w:ascii="Times New Roman" w:hAnsi="Times New Roman"/>
          <w:sz w:val="28"/>
          <w:szCs w:val="28"/>
        </w:rPr>
        <w:t>Для исполнения задуманного в Стратегии, данный показатель нужно увеличить  более чем в 2,5 раза ежегодно</w:t>
      </w:r>
      <w:r>
        <w:rPr>
          <w:rStyle w:val="a5"/>
          <w:rFonts w:ascii="Times New Roman" w:hAnsi="Times New Roman"/>
          <w:sz w:val="28"/>
          <w:szCs w:val="28"/>
        </w:rPr>
        <w:footnoteReference w:id="22"/>
      </w:r>
      <w:r w:rsidRPr="007428E3">
        <w:rPr>
          <w:rFonts w:ascii="Times New Roman" w:hAnsi="Times New Roman"/>
          <w:sz w:val="28"/>
          <w:szCs w:val="28"/>
        </w:rPr>
        <w:t xml:space="preserve">. При существующем темпе развития рост численности </w:t>
      </w:r>
      <w:r>
        <w:rPr>
          <w:rFonts w:ascii="Times New Roman" w:hAnsi="Times New Roman"/>
          <w:sz w:val="28"/>
          <w:szCs w:val="28"/>
        </w:rPr>
        <w:t xml:space="preserve">населения, </w:t>
      </w:r>
      <w:r w:rsidRPr="007428E3">
        <w:rPr>
          <w:rFonts w:ascii="Times New Roman" w:hAnsi="Times New Roman"/>
          <w:sz w:val="28"/>
          <w:szCs w:val="28"/>
        </w:rPr>
        <w:t>систематически занимающ</w:t>
      </w:r>
      <w:r>
        <w:rPr>
          <w:rFonts w:ascii="Times New Roman" w:hAnsi="Times New Roman"/>
          <w:sz w:val="28"/>
          <w:szCs w:val="28"/>
        </w:rPr>
        <w:t xml:space="preserve">егося спортом, составит не более 2% в год.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Таблице 1</w:t>
      </w:r>
      <w:r>
        <w:rPr>
          <w:rFonts w:ascii="Times New Roman" w:hAnsi="Times New Roman"/>
          <w:sz w:val="28"/>
          <w:szCs w:val="28"/>
        </w:rPr>
        <w:t xml:space="preserve"> (приложение № 1)</w:t>
      </w:r>
      <w:r w:rsidRPr="007428E3">
        <w:rPr>
          <w:rFonts w:ascii="Times New Roman" w:hAnsi="Times New Roman"/>
          <w:sz w:val="28"/>
          <w:szCs w:val="28"/>
        </w:rPr>
        <w:t xml:space="preserve"> показана ситуация в  стране в сфере ФКС по данным 2012. Красным цветом выделено максимальный показатель, розовым цветом выделен показатель второй по величине и голубым цветом выделен третий по величине показатель.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Из восьми федеральных округов в целом лучшие результаты по количеству спортивных сооружений мы видим в Центральном Федеральном округе. Практически по всем показателям ЦФО стоит на первом месте. В ЦФО людей, систематически занимающихся спортом, больше чем в других федеральных округах нашей страны приблизительно на один миллион человек. Также количество спортивных сооружений в ЦФО намного выше, чем в других округах нашей страны.  Это говорит о том, что на 2012 год, в ЦФО уже достаточно хорошо развита спортивная инфраструктура, а следовательно, влияние государственной политики в сфере развития спорта и привлечения граждан к систематическим занятиям спортом будет достаточно эффективным.</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 В Приволжском Федеральном округе показатели развития сферы ФКС ниже, чем ЦФО, но все равно находятся на достаточно высоком уровне. По количеству спортивных залов, выданных спортивных разрядов, численности </w:t>
      </w:r>
      <w:r w:rsidRPr="007428E3">
        <w:rPr>
          <w:rFonts w:ascii="Times New Roman" w:hAnsi="Times New Roman"/>
          <w:sz w:val="28"/>
          <w:szCs w:val="28"/>
        </w:rPr>
        <w:lastRenderedPageBreak/>
        <w:t xml:space="preserve">занимающихся на предприятиях, в учреждениях и организациях, а также по внебюджетному финансированию ПФО опережает все другие округа. При этом, по всем остальным пунктам, ПФО занимает второе место и, в целом, показывает высокий потенциал для развития ФКС.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На третьем месте по показателям развития ФКС находится Сибирский федеральный округ. Здесь также достаточно высокие показатели развития спортивных сооружений, численности населения, которые занимаются физической культурой и спортом самостоятельно и  в учреждениях дополнительного образования. При этом доля учащихся, относящихся к спецмедгруппе</w:t>
      </w:r>
      <w:r>
        <w:rPr>
          <w:rFonts w:ascii="Times New Roman" w:hAnsi="Times New Roman"/>
          <w:sz w:val="28"/>
          <w:szCs w:val="28"/>
        </w:rPr>
        <w:t>,</w:t>
      </w:r>
      <w:r w:rsidRPr="007428E3">
        <w:rPr>
          <w:rFonts w:ascii="Times New Roman" w:hAnsi="Times New Roman"/>
          <w:sz w:val="28"/>
          <w:szCs w:val="28"/>
        </w:rPr>
        <w:t xml:space="preserve"> в СФО превышает 50%, что чуть выше, чем средний показатель по России.</w:t>
      </w:r>
    </w:p>
    <w:p w:rsidR="00444DFA"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Стоит отметить, ситуацию с ФКС в Дальневосточном федеральном округе. Спортивных сооружений в нем значительно меньше, чем, например в ЦФО, но при этом спортивных залов хватает на обеспечение более чем 67% граждан также, в ДФО очень высокие затраты на подушевое финансирование для занятий спортом (более 3000 рублей на человека).</w:t>
      </w:r>
    </w:p>
    <w:p w:rsidR="00444DFA" w:rsidRPr="007428E3" w:rsidRDefault="00444DFA" w:rsidP="00444DFA">
      <w:pPr>
        <w:tabs>
          <w:tab w:val="left" w:pos="-142"/>
        </w:tabs>
        <w:spacing w:after="0" w:line="360" w:lineRule="auto"/>
        <w:ind w:firstLine="709"/>
        <w:jc w:val="both"/>
        <w:rPr>
          <w:rFonts w:ascii="Times New Roman" w:hAnsi="Times New Roman"/>
          <w:sz w:val="28"/>
          <w:szCs w:val="28"/>
        </w:rPr>
        <w:sectPr w:rsidR="00444DFA" w:rsidRPr="007428E3" w:rsidSect="00FD374D">
          <w:pgSz w:w="11906" w:h="16838"/>
          <w:pgMar w:top="1134" w:right="850" w:bottom="1134" w:left="1276" w:header="708" w:footer="708" w:gutter="0"/>
          <w:cols w:space="708"/>
          <w:docGrid w:linePitch="360"/>
        </w:sectPr>
      </w:pPr>
    </w:p>
    <w:p w:rsidR="00444DFA" w:rsidRPr="00DB4AF5" w:rsidRDefault="00444DFA" w:rsidP="00444DFA">
      <w:pPr>
        <w:pStyle w:val="1"/>
      </w:pPr>
      <w:bookmarkStart w:id="12" w:name="RANGE!B2:N39"/>
      <w:bookmarkStart w:id="13" w:name="RANGE!B2:N7"/>
      <w:bookmarkStart w:id="14" w:name="_Toc387683669"/>
      <w:bookmarkStart w:id="15" w:name="_Toc387843061"/>
      <w:bookmarkStart w:id="16" w:name="_Toc389049114"/>
      <w:bookmarkEnd w:id="12"/>
      <w:bookmarkEnd w:id="13"/>
      <w:r w:rsidRPr="00DB4AF5">
        <w:lastRenderedPageBreak/>
        <w:t>2.2. Развитие массового спорта в России.</w:t>
      </w:r>
      <w:bookmarkEnd w:id="14"/>
      <w:bookmarkEnd w:id="15"/>
      <w:bookmarkEnd w:id="16"/>
    </w:p>
    <w:p w:rsidR="00444DFA" w:rsidRPr="007428E3" w:rsidRDefault="00444DFA" w:rsidP="00444DFA">
      <w:pPr>
        <w:tabs>
          <w:tab w:val="left" w:pos="-142"/>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s>
        <w:spacing w:after="0" w:line="360" w:lineRule="auto"/>
        <w:ind w:firstLine="709"/>
        <w:rPr>
          <w:rFonts w:ascii="Times New Roman" w:hAnsi="Times New Roman"/>
          <w:sz w:val="28"/>
          <w:szCs w:val="28"/>
        </w:rPr>
      </w:pPr>
      <w:r w:rsidRPr="007428E3">
        <w:rPr>
          <w:rFonts w:ascii="Times New Roman" w:hAnsi="Times New Roman"/>
          <w:sz w:val="28"/>
          <w:szCs w:val="28"/>
        </w:rPr>
        <w:t xml:space="preserve">В таблице 2 </w:t>
      </w:r>
      <w:r>
        <w:rPr>
          <w:rFonts w:ascii="Times New Roman" w:hAnsi="Times New Roman"/>
          <w:sz w:val="28"/>
          <w:szCs w:val="28"/>
        </w:rPr>
        <w:t>(</w:t>
      </w:r>
      <w:r w:rsidRPr="007428E3">
        <w:rPr>
          <w:rFonts w:ascii="Times New Roman" w:hAnsi="Times New Roman"/>
          <w:sz w:val="28"/>
          <w:szCs w:val="28"/>
        </w:rPr>
        <w:t xml:space="preserve">приложение № </w:t>
      </w:r>
      <w:r>
        <w:rPr>
          <w:rFonts w:ascii="Times New Roman" w:hAnsi="Times New Roman"/>
          <w:sz w:val="28"/>
          <w:szCs w:val="28"/>
        </w:rPr>
        <w:t>2)</w:t>
      </w:r>
      <w:r w:rsidRPr="007428E3">
        <w:rPr>
          <w:rFonts w:ascii="Times New Roman" w:hAnsi="Times New Roman"/>
          <w:sz w:val="28"/>
          <w:szCs w:val="28"/>
        </w:rPr>
        <w:t xml:space="preserve"> показано развитие массовых видов спорта среди населения в период с 2003 по 2011 годы. Также наглядно видно как повлияли программы по развитию спорта на инвалидов.</w:t>
      </w:r>
    </w:p>
    <w:p w:rsidR="00444DFA" w:rsidRPr="007428E3" w:rsidRDefault="00444DFA" w:rsidP="00444DFA">
      <w:pPr>
        <w:tabs>
          <w:tab w:val="left" w:pos="-142"/>
        </w:tabs>
        <w:spacing w:after="0" w:line="360" w:lineRule="auto"/>
        <w:ind w:firstLine="709"/>
        <w:rPr>
          <w:rFonts w:ascii="Times New Roman" w:hAnsi="Times New Roman"/>
          <w:sz w:val="28"/>
          <w:szCs w:val="28"/>
        </w:rPr>
      </w:pPr>
    </w:p>
    <w:p w:rsidR="00444DFA" w:rsidRPr="007428E3" w:rsidRDefault="00444DFA" w:rsidP="00444DFA">
      <w:pPr>
        <w:tabs>
          <w:tab w:val="left" w:pos="-142"/>
        </w:tabs>
        <w:spacing w:after="0" w:line="360" w:lineRule="auto"/>
        <w:ind w:firstLine="709"/>
        <w:rPr>
          <w:rFonts w:ascii="Times New Roman" w:hAnsi="Times New Roman"/>
          <w:sz w:val="28"/>
          <w:szCs w:val="28"/>
        </w:rPr>
      </w:pPr>
      <w:r>
        <w:rPr>
          <w:rFonts w:ascii="Times New Roman" w:hAnsi="Times New Roman"/>
          <w:sz w:val="28"/>
          <w:szCs w:val="28"/>
        </w:rPr>
        <w:t>График 1.</w:t>
      </w:r>
      <w:r w:rsidRPr="007428E3">
        <w:rPr>
          <w:rFonts w:ascii="Times New Roman" w:hAnsi="Times New Roman"/>
          <w:sz w:val="28"/>
          <w:szCs w:val="28"/>
        </w:rPr>
        <w:t xml:space="preserve"> Численность занимающихся в спортивных секциях и группах.</w:t>
      </w:r>
    </w:p>
    <w:p w:rsidR="00444DFA" w:rsidRPr="007428E3" w:rsidRDefault="00444DFA" w:rsidP="00444DFA">
      <w:pPr>
        <w:tabs>
          <w:tab w:val="left" w:pos="-142"/>
        </w:tabs>
        <w:spacing w:after="0" w:line="360" w:lineRule="auto"/>
        <w:ind w:firstLine="709"/>
        <w:rPr>
          <w:rFonts w:ascii="Times New Roman" w:hAnsi="Times New Roman"/>
          <w:sz w:val="28"/>
          <w:szCs w:val="28"/>
        </w:rPr>
      </w:pPr>
    </w:p>
    <w:p w:rsidR="00444DFA" w:rsidRPr="007428E3" w:rsidRDefault="00444DFA" w:rsidP="00444DFA">
      <w:pPr>
        <w:tabs>
          <w:tab w:val="left" w:pos="-142"/>
        </w:tabs>
        <w:spacing w:after="0" w:line="360" w:lineRule="auto"/>
        <w:ind w:firstLine="709"/>
        <w:rPr>
          <w:rFonts w:ascii="Times New Roman" w:hAnsi="Times New Roman"/>
          <w:sz w:val="28"/>
          <w:szCs w:val="28"/>
        </w:rPr>
      </w:pPr>
      <w:r w:rsidRPr="007428E3">
        <w:rPr>
          <w:rFonts w:ascii="Times New Roman" w:hAnsi="Times New Roman"/>
          <w:noProof/>
          <w:sz w:val="28"/>
          <w:szCs w:val="28"/>
        </w:rPr>
        <w:drawing>
          <wp:inline distT="0" distB="0" distL="0" distR="0">
            <wp:extent cx="5491843" cy="3124200"/>
            <wp:effectExtent l="19050" t="0" r="13607" b="0"/>
            <wp:docPr id="6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4DFA" w:rsidRPr="007428E3" w:rsidRDefault="00444DFA" w:rsidP="00444DFA">
      <w:pPr>
        <w:tabs>
          <w:tab w:val="left" w:pos="-142"/>
        </w:tabs>
        <w:spacing w:after="0" w:line="360" w:lineRule="auto"/>
        <w:ind w:firstLine="709"/>
        <w:jc w:val="both"/>
        <w:rPr>
          <w:rFonts w:ascii="Times New Roman" w:hAnsi="Times New Roman"/>
          <w:bCs/>
          <w:sz w:val="28"/>
          <w:szCs w:val="28"/>
        </w:rPr>
      </w:pPr>
      <w:r w:rsidRPr="007428E3">
        <w:rPr>
          <w:rFonts w:ascii="Times New Roman" w:hAnsi="Times New Roman"/>
          <w:sz w:val="28"/>
          <w:szCs w:val="28"/>
        </w:rPr>
        <w:t xml:space="preserve">За период с 2003 по 2011 год </w:t>
      </w:r>
      <w:r w:rsidRPr="007428E3">
        <w:rPr>
          <w:rFonts w:ascii="Times New Roman" w:hAnsi="Times New Roman"/>
          <w:bCs/>
          <w:sz w:val="28"/>
          <w:szCs w:val="28"/>
        </w:rPr>
        <w:t xml:space="preserve">численность занимавшихся в спортивных секциях и группах  возросла в 1,5 раза. Причем этот показатель увеличился как у мужчин, так и у женщин. Что касается лиц с ограниченными возможностями, то их число с 73 тысяч выросло до 200 тысяч. Такой быстрой рост вовлеченности граждан в сферу физической культуры и спорта обусловлен влиянием государственных программ по развитию спорта в нашей стране, а также возрастающей на тот момент популярности олимпийского движения.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Наиболее популярными массовыми видами спорта в нашей стране является: футбол, волейбол, баскетбол, легкая атлетика и плаванье. Причем популярность плаванья, футбола и волейбола с каждым годом все больше </w:t>
      </w:r>
      <w:r w:rsidRPr="007428E3">
        <w:rPr>
          <w:rFonts w:ascii="Times New Roman" w:hAnsi="Times New Roman"/>
          <w:sz w:val="28"/>
          <w:szCs w:val="28"/>
        </w:rPr>
        <w:lastRenderedPageBreak/>
        <w:t xml:space="preserve">возрастает, а популярность баскетбола, легкой атлетики, лыжных гонок и спортивного туризма снижается. </w:t>
      </w:r>
    </w:p>
    <w:p w:rsidR="00444DFA" w:rsidRPr="007428E3" w:rsidRDefault="00444DFA" w:rsidP="00444DFA">
      <w:pPr>
        <w:tabs>
          <w:tab w:val="left" w:pos="-142"/>
        </w:tabs>
        <w:spacing w:after="0" w:line="360" w:lineRule="auto"/>
        <w:ind w:firstLine="709"/>
        <w:rPr>
          <w:rFonts w:ascii="Times New Roman" w:hAnsi="Times New Roman"/>
          <w:sz w:val="28"/>
          <w:szCs w:val="28"/>
        </w:rPr>
      </w:pPr>
    </w:p>
    <w:p w:rsidR="00444DFA" w:rsidRPr="007428E3" w:rsidRDefault="00444DFA" w:rsidP="00444DFA">
      <w:pPr>
        <w:tabs>
          <w:tab w:val="left" w:pos="-142"/>
        </w:tabs>
        <w:spacing w:after="0" w:line="360" w:lineRule="auto"/>
        <w:ind w:firstLine="709"/>
        <w:rPr>
          <w:rFonts w:ascii="Times New Roman" w:hAnsi="Times New Roman"/>
          <w:sz w:val="28"/>
          <w:szCs w:val="28"/>
        </w:rPr>
      </w:pPr>
      <w:r>
        <w:rPr>
          <w:rFonts w:ascii="Times New Roman" w:hAnsi="Times New Roman"/>
          <w:sz w:val="28"/>
          <w:szCs w:val="28"/>
        </w:rPr>
        <w:t xml:space="preserve">Рисунок 5. </w:t>
      </w:r>
      <w:r w:rsidRPr="007428E3">
        <w:rPr>
          <w:rFonts w:ascii="Times New Roman" w:hAnsi="Times New Roman"/>
          <w:sz w:val="28"/>
          <w:szCs w:val="28"/>
        </w:rPr>
        <w:t>Развитие массового спорта на 2003 год</w:t>
      </w:r>
    </w:p>
    <w:p w:rsidR="00444DFA" w:rsidRPr="007428E3" w:rsidRDefault="00444DFA" w:rsidP="00444DFA">
      <w:pPr>
        <w:tabs>
          <w:tab w:val="left" w:pos="-142"/>
        </w:tabs>
        <w:spacing w:after="0" w:line="360" w:lineRule="auto"/>
        <w:ind w:firstLine="709"/>
        <w:rPr>
          <w:rFonts w:ascii="Times New Roman" w:hAnsi="Times New Roman"/>
          <w:sz w:val="28"/>
          <w:szCs w:val="28"/>
        </w:rPr>
      </w:pPr>
    </w:p>
    <w:p w:rsidR="00444DFA" w:rsidRPr="007428E3" w:rsidRDefault="00444DFA" w:rsidP="00444DFA">
      <w:pPr>
        <w:tabs>
          <w:tab w:val="left" w:pos="-567"/>
          <w:tab w:val="left" w:pos="-142"/>
        </w:tabs>
        <w:spacing w:after="0" w:line="360" w:lineRule="auto"/>
        <w:ind w:firstLine="709"/>
        <w:rPr>
          <w:rFonts w:ascii="Times New Roman" w:hAnsi="Times New Roman"/>
          <w:sz w:val="28"/>
          <w:szCs w:val="28"/>
        </w:rPr>
      </w:pPr>
      <w:r w:rsidRPr="007428E3">
        <w:rPr>
          <w:rFonts w:ascii="Times New Roman" w:hAnsi="Times New Roman"/>
          <w:noProof/>
          <w:sz w:val="28"/>
          <w:szCs w:val="28"/>
        </w:rPr>
        <w:drawing>
          <wp:inline distT="0" distB="0" distL="0" distR="0">
            <wp:extent cx="4989195" cy="2928257"/>
            <wp:effectExtent l="19050" t="0" r="20955" b="5443"/>
            <wp:docPr id="6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4DFA" w:rsidRPr="007428E3" w:rsidRDefault="00444DFA" w:rsidP="00444DFA">
      <w:pPr>
        <w:tabs>
          <w:tab w:val="left" w:pos="-567"/>
          <w:tab w:val="left" w:pos="-142"/>
        </w:tabs>
        <w:spacing w:after="0" w:line="360" w:lineRule="auto"/>
        <w:ind w:firstLine="709"/>
        <w:rPr>
          <w:rFonts w:ascii="Times New Roman" w:hAnsi="Times New Roman"/>
          <w:sz w:val="28"/>
          <w:szCs w:val="28"/>
        </w:rPr>
      </w:pPr>
    </w:p>
    <w:p w:rsidR="00444DFA" w:rsidRPr="007428E3" w:rsidRDefault="00444DFA" w:rsidP="00444DFA">
      <w:pPr>
        <w:tabs>
          <w:tab w:val="left" w:pos="-567"/>
          <w:tab w:val="left" w:pos="-142"/>
        </w:tabs>
        <w:spacing w:after="0" w:line="360" w:lineRule="auto"/>
        <w:ind w:firstLine="709"/>
        <w:rPr>
          <w:rFonts w:ascii="Times New Roman" w:hAnsi="Times New Roman"/>
          <w:sz w:val="28"/>
          <w:szCs w:val="28"/>
        </w:rPr>
      </w:pPr>
      <w:r>
        <w:rPr>
          <w:rFonts w:ascii="Times New Roman" w:hAnsi="Times New Roman"/>
          <w:sz w:val="28"/>
          <w:szCs w:val="28"/>
        </w:rPr>
        <w:t xml:space="preserve">Рисунок 6. </w:t>
      </w:r>
      <w:r w:rsidRPr="007428E3">
        <w:rPr>
          <w:rFonts w:ascii="Times New Roman" w:hAnsi="Times New Roman"/>
          <w:sz w:val="28"/>
          <w:szCs w:val="28"/>
        </w:rPr>
        <w:t xml:space="preserve"> Развитие массового спорта на 2011 год</w:t>
      </w:r>
    </w:p>
    <w:p w:rsidR="00444DFA" w:rsidRPr="007428E3" w:rsidRDefault="00444DFA" w:rsidP="00444DFA">
      <w:pPr>
        <w:tabs>
          <w:tab w:val="left" w:pos="-567"/>
          <w:tab w:val="left" w:pos="-142"/>
        </w:tabs>
        <w:spacing w:after="0" w:line="360" w:lineRule="auto"/>
        <w:ind w:firstLine="709"/>
        <w:rPr>
          <w:rFonts w:ascii="Times New Roman" w:hAnsi="Times New Roman"/>
          <w:sz w:val="28"/>
          <w:szCs w:val="28"/>
        </w:rPr>
      </w:pPr>
    </w:p>
    <w:p w:rsidR="00444DFA" w:rsidRPr="007428E3" w:rsidRDefault="00444DFA" w:rsidP="00444DFA">
      <w:pPr>
        <w:tabs>
          <w:tab w:val="left" w:pos="-567"/>
          <w:tab w:val="left" w:pos="-142"/>
        </w:tabs>
        <w:spacing w:after="0" w:line="360" w:lineRule="auto"/>
        <w:ind w:firstLine="709"/>
        <w:rPr>
          <w:rFonts w:ascii="Times New Roman" w:hAnsi="Times New Roman"/>
          <w:sz w:val="28"/>
          <w:szCs w:val="28"/>
        </w:rPr>
      </w:pPr>
      <w:r w:rsidRPr="007428E3">
        <w:rPr>
          <w:rFonts w:ascii="Times New Roman" w:hAnsi="Times New Roman"/>
          <w:noProof/>
          <w:sz w:val="28"/>
          <w:szCs w:val="28"/>
        </w:rPr>
        <w:drawing>
          <wp:inline distT="0" distB="0" distL="0" distR="0">
            <wp:extent cx="5075464" cy="2514600"/>
            <wp:effectExtent l="19050" t="0" r="10886" b="0"/>
            <wp:docPr id="6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4DFA" w:rsidRPr="007428E3" w:rsidRDefault="00444DFA" w:rsidP="00444DFA">
      <w:pPr>
        <w:tabs>
          <w:tab w:val="left" w:pos="-142"/>
        </w:tabs>
        <w:spacing w:after="0" w:line="360" w:lineRule="auto"/>
        <w:ind w:firstLine="709"/>
        <w:rPr>
          <w:rFonts w:ascii="Times New Roman" w:hAnsi="Times New Roman"/>
          <w:sz w:val="28"/>
          <w:szCs w:val="28"/>
        </w:rPr>
      </w:pPr>
      <w:r w:rsidRPr="007428E3">
        <w:rPr>
          <w:rFonts w:ascii="Times New Roman" w:hAnsi="Times New Roman"/>
          <w:sz w:val="28"/>
          <w:szCs w:val="28"/>
        </w:rPr>
        <w:t xml:space="preserve">Что касается лиц с ограниченными возможностями, то здесь ситуация несколько иная. Во-первых, с 2003 года радикально возросла вовлеченность этой категории граждан  в сферу ФКС (более чем в 5 раз). Во-вторых, тут явно </w:t>
      </w:r>
      <w:r w:rsidRPr="007428E3">
        <w:rPr>
          <w:rFonts w:ascii="Times New Roman" w:hAnsi="Times New Roman"/>
          <w:sz w:val="28"/>
          <w:szCs w:val="28"/>
        </w:rPr>
        <w:lastRenderedPageBreak/>
        <w:t>выделяются два самых популярных видов спорта: плаванье и шахматы, причем по данным 2003 года плаваньем занимались лишь 7,2 тыс. человек, а 2011 уже 24,2 тыс. человек.</w:t>
      </w:r>
    </w:p>
    <w:p w:rsidR="00444DFA" w:rsidRPr="007428E3" w:rsidRDefault="00444DFA" w:rsidP="00444DFA">
      <w:pPr>
        <w:tabs>
          <w:tab w:val="left" w:pos="-142"/>
        </w:tabs>
        <w:spacing w:after="0" w:line="360" w:lineRule="auto"/>
        <w:ind w:firstLine="709"/>
        <w:rPr>
          <w:rFonts w:ascii="Times New Roman" w:hAnsi="Times New Roman"/>
          <w:sz w:val="28"/>
          <w:szCs w:val="28"/>
        </w:rPr>
      </w:pPr>
      <w:r>
        <w:rPr>
          <w:rFonts w:ascii="Times New Roman" w:hAnsi="Times New Roman"/>
          <w:sz w:val="28"/>
          <w:szCs w:val="28"/>
        </w:rPr>
        <w:t xml:space="preserve">Диаграмма 2. </w:t>
      </w:r>
      <w:r w:rsidRPr="007428E3">
        <w:rPr>
          <w:rFonts w:ascii="Times New Roman" w:hAnsi="Times New Roman"/>
          <w:sz w:val="28"/>
          <w:szCs w:val="28"/>
        </w:rPr>
        <w:t>Развитие массового спорта среди лиц с ограниченными возможностями здоровья.</w:t>
      </w:r>
    </w:p>
    <w:p w:rsidR="00444DFA" w:rsidRPr="007428E3" w:rsidRDefault="00444DFA" w:rsidP="00444DFA">
      <w:pPr>
        <w:tabs>
          <w:tab w:val="left" w:pos="-142"/>
        </w:tabs>
        <w:spacing w:after="0" w:line="360" w:lineRule="auto"/>
        <w:ind w:firstLine="709"/>
        <w:rPr>
          <w:rFonts w:ascii="Times New Roman" w:hAnsi="Times New Roman"/>
          <w:sz w:val="28"/>
          <w:szCs w:val="28"/>
        </w:rPr>
        <w:sectPr w:rsidR="00444DFA" w:rsidRPr="007428E3" w:rsidSect="00FD374D">
          <w:pgSz w:w="11906" w:h="16838"/>
          <w:pgMar w:top="1134" w:right="849" w:bottom="1134" w:left="1276" w:header="708" w:footer="708" w:gutter="0"/>
          <w:cols w:space="708"/>
          <w:docGrid w:linePitch="360"/>
        </w:sectPr>
      </w:pPr>
      <w:r w:rsidRPr="007428E3">
        <w:rPr>
          <w:rFonts w:ascii="Times New Roman" w:hAnsi="Times New Roman"/>
          <w:noProof/>
          <w:sz w:val="28"/>
          <w:szCs w:val="28"/>
        </w:rPr>
        <w:drawing>
          <wp:inline distT="0" distB="0" distL="0" distR="0">
            <wp:extent cx="5184321" cy="2634343"/>
            <wp:effectExtent l="19050" t="0" r="16329" b="0"/>
            <wp:docPr id="6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4DFA" w:rsidRPr="00DB4AF5" w:rsidRDefault="00444DFA" w:rsidP="00444DFA">
      <w:pPr>
        <w:pStyle w:val="1"/>
      </w:pPr>
      <w:bookmarkStart w:id="17" w:name="_Toc387683670"/>
      <w:bookmarkStart w:id="18" w:name="_Toc387843062"/>
      <w:bookmarkStart w:id="19" w:name="_Toc389049115"/>
      <w:r w:rsidRPr="00DB4AF5">
        <w:lastRenderedPageBreak/>
        <w:t>2.3 Обеспеченность населения спортивными сооружениями для занятий спортом.</w:t>
      </w:r>
      <w:bookmarkEnd w:id="17"/>
      <w:bookmarkEnd w:id="18"/>
      <w:bookmarkEnd w:id="19"/>
    </w:p>
    <w:p w:rsidR="00444DFA" w:rsidRPr="007428E3" w:rsidRDefault="00444DFA" w:rsidP="00444DFA">
      <w:pPr>
        <w:pStyle w:val="1"/>
      </w:pP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На развитие массового спорта огромное влияние оказывает доступность (возможность) занятия спортом среди простых граждан. Во</w:t>
      </w:r>
      <w:r>
        <w:rPr>
          <w:rFonts w:ascii="Times New Roman" w:hAnsi="Times New Roman"/>
          <w:sz w:val="28"/>
          <w:szCs w:val="28"/>
        </w:rPr>
        <w:t>-</w:t>
      </w:r>
      <w:r w:rsidRPr="007428E3">
        <w:rPr>
          <w:rFonts w:ascii="Times New Roman" w:hAnsi="Times New Roman"/>
          <w:sz w:val="28"/>
          <w:szCs w:val="28"/>
        </w:rPr>
        <w:t xml:space="preserve">первых, это количество специально оборудованных мест, где человек может заниматься спортом. Во вторых, это наличие специализированных секций по различным видам спорта с профессиональными тренерами и оборудованием для занятий.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Итак, из таблицы 3(при</w:t>
      </w:r>
      <w:r>
        <w:rPr>
          <w:rFonts w:ascii="Times New Roman" w:hAnsi="Times New Roman"/>
          <w:sz w:val="28"/>
          <w:szCs w:val="28"/>
        </w:rPr>
        <w:t xml:space="preserve">ложение № 4) </w:t>
      </w:r>
      <w:r w:rsidRPr="007428E3">
        <w:rPr>
          <w:rFonts w:ascii="Times New Roman" w:hAnsi="Times New Roman"/>
          <w:sz w:val="28"/>
          <w:szCs w:val="28"/>
        </w:rPr>
        <w:t>видно, общий тренд изменений в количестве спортивных сооружений по Центральному Федеральному округу в среднем такой же, как и по стране в целом</w:t>
      </w:r>
      <w:r>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целом, снижается количество стадионов с трибунами  на 1500 мест и более по ЦФО, за последние десять лет их число сократилось на 204 объекта. При этом в восьми регионах ЦФО наблюдается рост числа таких  стадионов (Воронежской, Калужской,  Костромской,  Курской, Липецкой, Московской, Тамбовской, городе Москве).  Наибольшее сокращение спортивных стадионов за последние десять лет произошло в Белгородской области (36 стадионов в 2000 г., 19 стадионов в 2011 г.)</w:t>
      </w:r>
    </w:p>
    <w:p w:rsidR="00444DFA" w:rsidRPr="007428E3" w:rsidRDefault="00444DFA" w:rsidP="00444DFA">
      <w:pPr>
        <w:tabs>
          <w:tab w:val="left" w:pos="-142"/>
        </w:tabs>
        <w:spacing w:after="0" w:line="360" w:lineRule="auto"/>
        <w:ind w:firstLine="709"/>
        <w:rPr>
          <w:rFonts w:ascii="Times New Roman" w:hAnsi="Times New Roman"/>
          <w:sz w:val="28"/>
          <w:szCs w:val="28"/>
        </w:rPr>
      </w:pPr>
      <w:r>
        <w:rPr>
          <w:rFonts w:ascii="Times New Roman" w:hAnsi="Times New Roman"/>
          <w:sz w:val="28"/>
          <w:szCs w:val="28"/>
        </w:rPr>
        <w:t xml:space="preserve">Диаграмма 3. </w:t>
      </w:r>
      <w:r w:rsidRPr="007428E3">
        <w:rPr>
          <w:rFonts w:ascii="Times New Roman" w:hAnsi="Times New Roman"/>
          <w:sz w:val="28"/>
          <w:szCs w:val="28"/>
        </w:rPr>
        <w:t xml:space="preserve">  Количество стадионов с трибунами  на 1500 мест и более по ЦФО.</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drawing>
          <wp:inline distT="0" distB="0" distL="0" distR="0">
            <wp:extent cx="5020902" cy="2372162"/>
            <wp:effectExtent l="19050" t="0" r="27348" b="9088"/>
            <wp:docPr id="6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Также возросло количество плоскостных спортивных сооружений (спортивные площадки и поля) на 10006 сооружений по ЦФО. Из всех регионов только в Смоленской области их число упало на 117 сооружений. Во всех остальных регионах по этому показателю наблюдается стабильный рост. Максимальный прирост за этот период был в Белгородской, Воронежской, Тамбовской, Московской области и в городе Москве.</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Диаграмма 4. Количество плоскостных спортивных сооружений (спортивные площадки и поля).</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drawing>
          <wp:inline distT="0" distB="0" distL="0" distR="0">
            <wp:extent cx="5092776" cy="2732183"/>
            <wp:effectExtent l="19050" t="0" r="12624" b="0"/>
            <wp:docPr id="68"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Количество спортивных залов по всей России и в ЦФО стабильно растет с каждым во всех регионах ЦФО, кроме Тульской области. Там этот показатель сократился с 586 до 560 спортивных залов. При этом, наибольших рост был в Москве и московской области, Воронежской, Смоленской и Тверской областях.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Диаграмма 5. Количество спортивных залов в ЦФО</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noProof/>
          <w:sz w:val="28"/>
          <w:szCs w:val="28"/>
        </w:rPr>
        <w:drawing>
          <wp:inline distT="0" distB="0" distL="0" distR="0">
            <wp:extent cx="5202945" cy="2280491"/>
            <wp:effectExtent l="19050" t="0" r="16755" b="5509"/>
            <wp:docPr id="6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 xml:space="preserve">Что касается плавательных бассейнов, то их число по всей стране, и по ЦФО в частности, растет, но значительно медленнее, чем по другим параметрам. Огромную работу по постройке бассейнов провели за последние 10 лет в Брянской области. Если на 2000 г. на всю область приходилось лишь 3 плавательных бассейна, то к 2011 их число выросло до 41, что превышает большинство регионов ЦФО. Также огромный рост этого показателя был в Москве и Московской области. Число бассейнов увеличилось с 80 до 368 в </w:t>
      </w:r>
      <w:r w:rsidRPr="007428E3">
        <w:rPr>
          <w:rFonts w:ascii="Times New Roman" w:hAnsi="Times New Roman"/>
          <w:sz w:val="28"/>
          <w:szCs w:val="28"/>
        </w:rPr>
        <w:br/>
        <w:t>г. Москве, и с 123 до 214 в Московской области.</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Диаграмма 6  Количество плавательных бассейнов.</w:t>
      </w:r>
    </w:p>
    <w:p w:rsidR="00444DFA" w:rsidRPr="007428E3" w:rsidRDefault="00444DFA" w:rsidP="00444DFA">
      <w:pPr>
        <w:tabs>
          <w:tab w:val="left" w:pos="-142"/>
        </w:tabs>
        <w:spacing w:after="0" w:line="360" w:lineRule="auto"/>
        <w:ind w:firstLine="709"/>
        <w:jc w:val="both"/>
        <w:rPr>
          <w:rFonts w:ascii="Times New Roman" w:hAnsi="Times New Roman"/>
          <w:sz w:val="28"/>
          <w:szCs w:val="28"/>
        </w:rPr>
        <w:sectPr w:rsidR="00444DFA" w:rsidRPr="007428E3" w:rsidSect="00FD374D">
          <w:pgSz w:w="11906" w:h="16838"/>
          <w:pgMar w:top="1134" w:right="850" w:bottom="1134" w:left="1276" w:header="708" w:footer="708" w:gutter="0"/>
          <w:cols w:space="708"/>
          <w:docGrid w:linePitch="360"/>
        </w:sectPr>
      </w:pPr>
      <w:r w:rsidRPr="007428E3">
        <w:rPr>
          <w:rFonts w:ascii="Times New Roman" w:hAnsi="Times New Roman"/>
          <w:noProof/>
          <w:sz w:val="28"/>
          <w:szCs w:val="28"/>
        </w:rPr>
        <w:drawing>
          <wp:inline distT="0" distB="0" distL="0" distR="0">
            <wp:extent cx="5495137" cy="2953407"/>
            <wp:effectExtent l="19050" t="0" r="10313" b="0"/>
            <wp:docPr id="70"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4DFA" w:rsidRPr="00DB4AF5" w:rsidRDefault="00444DFA" w:rsidP="00444DFA">
      <w:pPr>
        <w:pStyle w:val="1"/>
      </w:pPr>
      <w:bookmarkStart w:id="20" w:name="_Toc387683671"/>
      <w:bookmarkStart w:id="21" w:name="_Toc387843063"/>
      <w:bookmarkStart w:id="22" w:name="_Toc389049116"/>
      <w:r w:rsidRPr="00DB4AF5">
        <w:lastRenderedPageBreak/>
        <w:t>Глава 3. Анализ основных государственных программ, регулирующих сферу ФКС.</w:t>
      </w:r>
      <w:r>
        <w:br/>
      </w:r>
      <w:r w:rsidRPr="00DB4AF5">
        <w:br/>
        <w:t xml:space="preserve">3.1  Анализ  </w:t>
      </w:r>
      <w:bookmarkEnd w:id="20"/>
      <w:r w:rsidRPr="00DB4AF5">
        <w:t>основных общегосударственных программ, регулирующих сферу ФКС на настоящее время.</w:t>
      </w:r>
      <w:bookmarkEnd w:id="21"/>
      <w:bookmarkEnd w:id="22"/>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Во-первых, стоит разграничить области влияния физической культуры и спорта. Согласно закону РФ «О физической культур</w:t>
      </w:r>
      <w:r>
        <w:rPr>
          <w:rFonts w:ascii="Times New Roman" w:hAnsi="Times New Roman"/>
          <w:sz w:val="28"/>
          <w:szCs w:val="28"/>
        </w:rPr>
        <w:t>е</w:t>
      </w:r>
      <w:r w:rsidRPr="007428E3">
        <w:rPr>
          <w:rFonts w:ascii="Times New Roman" w:hAnsi="Times New Roman"/>
          <w:sz w:val="28"/>
          <w:szCs w:val="28"/>
        </w:rPr>
        <w:t xml:space="preserve"> и спорте </w:t>
      </w:r>
      <w:r>
        <w:rPr>
          <w:rFonts w:ascii="Times New Roman" w:hAnsi="Times New Roman"/>
          <w:sz w:val="28"/>
          <w:szCs w:val="28"/>
        </w:rPr>
        <w:t>в</w:t>
      </w:r>
      <w:r w:rsidRPr="007428E3">
        <w:rPr>
          <w:rFonts w:ascii="Times New Roman" w:hAnsi="Times New Roman"/>
          <w:sz w:val="28"/>
          <w:szCs w:val="28"/>
        </w:rPr>
        <w:t xml:space="preserve"> РФ»</w:t>
      </w:r>
      <w:r>
        <w:rPr>
          <w:rStyle w:val="a5"/>
          <w:rFonts w:ascii="Times New Roman" w:hAnsi="Times New Roman"/>
          <w:sz w:val="28"/>
          <w:szCs w:val="28"/>
        </w:rPr>
        <w:footnoteReference w:id="23"/>
      </w:r>
      <w:r w:rsidRPr="007428E3">
        <w:rPr>
          <w:rFonts w:ascii="Times New Roman" w:hAnsi="Times New Roman"/>
          <w:sz w:val="28"/>
          <w:szCs w:val="28"/>
        </w:rPr>
        <w:t xml:space="preserve"> спорт- это часть физической культуры, которая исторически сложилась в процессе соревнований и специальной практики подготовки человека к соревнованиям.</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Как уже было сказано, основным законом регулирующим действие в индустрии спорта является  ФЗ РФ «О физической культуре и спорте в РФ». В статье 2 закона разграничиваются уровни ФКС на Физкультурное движение олимпийское движение, Любительский спорт, Профессиональный спорт.   Целью Физкультурного движения является содействие повышению уровня физической культуры населения, посредством целенаправленной деятельности государственных и общественных организаций, граждан по развитию ФКС.</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 Олимпийское движение ставит своей основной целью  развитие спорта как средства достижение физического и духовного совершенства человека, укрепление международного спортивного сотрудничества.</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Что касается, любительского спорта, то он способствует физическому воспитанию граждан и выявлению талантливых спортсменов в различных видах спорта.</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Профессиональный спот, в свою очередь, ставит своей целью удовлетворение интересов профессиональных и спортивных организаций спортсменов.</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Еще одной программой по развитию спорта в РФ является Государственная программа Российской Федерации «Развитие физической культуры и спорта в Российской Федерации на 2006 - 2015 годы»</w:t>
      </w:r>
      <w:r>
        <w:rPr>
          <w:rStyle w:val="a5"/>
          <w:rFonts w:ascii="Times New Roman" w:hAnsi="Times New Roman"/>
          <w:sz w:val="28"/>
          <w:szCs w:val="28"/>
        </w:rPr>
        <w:footnoteReference w:id="24"/>
      </w:r>
      <w:r w:rsidRPr="007428E3">
        <w:rPr>
          <w:rFonts w:ascii="Times New Roman" w:hAnsi="Times New Roman"/>
          <w:sz w:val="28"/>
          <w:szCs w:val="28"/>
        </w:rPr>
        <w:t>.</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Целью данный программы является создание условий, способствующих укреплению здоровья населения путем создания и развития инфраструктуры спорта, развитие массового спорта, а также популяризации профессионального спорта (спорт высших достижений).  Также, целью программы является приобщение всех слоев общества к регулярным занятиям физической культурой и спортом. Данная программа ставит несколько задач. Основной задачей является</w:t>
      </w:r>
      <w:r>
        <w:rPr>
          <w:rFonts w:ascii="Times New Roman" w:hAnsi="Times New Roman"/>
          <w:sz w:val="28"/>
          <w:szCs w:val="28"/>
        </w:rPr>
        <w:t xml:space="preserve"> повышение интереса РФ к занятия</w:t>
      </w:r>
      <w:r w:rsidRPr="007428E3">
        <w:rPr>
          <w:rFonts w:ascii="Times New Roman" w:hAnsi="Times New Roman"/>
          <w:sz w:val="28"/>
          <w:szCs w:val="28"/>
        </w:rPr>
        <w:t>м спорт</w:t>
      </w:r>
      <w:r>
        <w:rPr>
          <w:rFonts w:ascii="Times New Roman" w:hAnsi="Times New Roman"/>
          <w:sz w:val="28"/>
          <w:szCs w:val="28"/>
        </w:rPr>
        <w:t>ом</w:t>
      </w:r>
      <w:r w:rsidRPr="007428E3">
        <w:rPr>
          <w:rFonts w:ascii="Times New Roman" w:hAnsi="Times New Roman"/>
          <w:sz w:val="28"/>
          <w:szCs w:val="28"/>
        </w:rPr>
        <w:t>. Во вторых, программа ориентирована на внедрение в процесс образования эффективной системы физического воспитания, а так же на создание инфраструктуры для занятия массовым спортом. В  рамках этой программы планируется ввести целевую поддержку научных и методических разработок в области спорта высших достижений.</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соответствии с концепцией долгосрочного социально-экономического развития Российской Федерации на период до 2020</w:t>
      </w:r>
      <w:r>
        <w:rPr>
          <w:rStyle w:val="a5"/>
          <w:rFonts w:ascii="Times New Roman" w:hAnsi="Times New Roman"/>
          <w:sz w:val="28"/>
          <w:szCs w:val="28"/>
        </w:rPr>
        <w:footnoteReference w:id="25"/>
      </w:r>
      <w:r w:rsidRPr="007428E3">
        <w:rPr>
          <w:rFonts w:ascii="Times New Roman" w:hAnsi="Times New Roman"/>
          <w:sz w:val="28"/>
          <w:szCs w:val="28"/>
        </w:rPr>
        <w:t xml:space="preserve"> года, развитие физической культуры и спорта определено как фактор укрепления здоровья нации и развития человеческого потенциала.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В рамках Концепции 2020 </w:t>
      </w:r>
      <w:r>
        <w:rPr>
          <w:rFonts w:ascii="Times New Roman" w:hAnsi="Times New Roman"/>
          <w:sz w:val="28"/>
          <w:szCs w:val="28"/>
        </w:rPr>
        <w:t>24 марта 2014 года</w:t>
      </w:r>
      <w:r w:rsidRPr="007428E3">
        <w:rPr>
          <w:rFonts w:ascii="Times New Roman" w:hAnsi="Times New Roman"/>
          <w:sz w:val="28"/>
          <w:szCs w:val="28"/>
        </w:rPr>
        <w:t xml:space="preserve"> Президент Российской Федерации подписал указ № 172  «О Всероссийском физкультурно-спортивном комплексе «Готов к труду и обороне» (ГТО)</w:t>
      </w:r>
      <w:r>
        <w:rPr>
          <w:rStyle w:val="a5"/>
          <w:rFonts w:ascii="Times New Roman" w:hAnsi="Times New Roman"/>
          <w:sz w:val="28"/>
          <w:szCs w:val="28"/>
        </w:rPr>
        <w:footnoteReference w:id="26"/>
      </w:r>
      <w:r w:rsidRPr="007428E3">
        <w:rPr>
          <w:rFonts w:ascii="Times New Roman" w:hAnsi="Times New Roman"/>
          <w:sz w:val="28"/>
          <w:szCs w:val="28"/>
        </w:rPr>
        <w:t xml:space="preserve">, который он назвал основой физического воспитания населения. Следует отметить, что возрождение норм ГТО даст серьезный толчок к развитию массового спорта в России.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И так, Комплекс ГТО направлен на поддержание и развитие здорового образа жизни и массового спорта. В положение о Комплексе ГТО  сказано, что </w:t>
      </w:r>
      <w:r w:rsidRPr="007428E3">
        <w:rPr>
          <w:rFonts w:ascii="Times New Roman" w:hAnsi="Times New Roman"/>
          <w:sz w:val="28"/>
          <w:szCs w:val="28"/>
        </w:rPr>
        <w:lastRenderedPageBreak/>
        <w:t>он предусматривает три уровня сложности, т.е. можно сдать нормативы (тесты) ГТО на бронзовый, серебряный и золотой знак отличия. Нормативы ГТО разработаны согласно государственным требованиям о физической подготовленности граждан Российской Федерации для большинства возрастных групп населения (от 6 до 70 лет).</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 Своей целью Комплекс ГТО ставит улучшение ситуации с массовым спортом в стране, укрепление здоровья граждан, всестороннее развитие личности, улучшение качества жизни, снижение преступности. Также, Комплекс ГТО направлен на обеспечение преемственности в осуществлении физического воспитания населения.</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Введение Комплекса ГТО осуществляется в три этапа. На первом этапе внедрения Комплекса ГТО предусматривается ввести Комплекс ГТО среди школьников в 12 субъектах Российской Федерации. Проведение первого этапа планируется начать в мае 2014 и закончить к декабрю 2015.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На втором этапе внедрения, Комплекс ГТО вводится среди обучающихся всех образовательных учреждений страны и в некоторых субъектах будет вводится Комплекс ГТО для взрослого населения(январь – декабрь 2016 года).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На заключительном этапе, Комплекс ГТО будет вводится на всей территории страны для всех возрастных групп. В итоге, к концу 2017 года любой гражданин в возрасте от 6-70 лет сможет сдать нормативы ГТО для своего возраста и получить знак отличия.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На данный момент, на согласовании находится проект постановления Правительства российской Федерации «Об утверждении Положения о Всероссийском комплексе «Готов к труду и обороне» (ГТО)». </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В проекте  постановления еще раз отмечается, что знаки отличия Комплекса ГТО будут учитываться при поступлении по образовательным программам среднего профессионального и высшего образования. А также, </w:t>
      </w:r>
      <w:r w:rsidRPr="007428E3">
        <w:rPr>
          <w:rFonts w:ascii="Times New Roman" w:hAnsi="Times New Roman"/>
          <w:sz w:val="28"/>
          <w:szCs w:val="28"/>
        </w:rPr>
        <w:lastRenderedPageBreak/>
        <w:t>студенты, имеющие золотой знак Комплекса ГТО могут претендовать на  повышенную государственную стипендия</w:t>
      </w:r>
      <w:r w:rsidRPr="007428E3">
        <w:rPr>
          <w:rStyle w:val="a5"/>
          <w:rFonts w:ascii="Times New Roman" w:hAnsi="Times New Roman"/>
          <w:sz w:val="28"/>
          <w:szCs w:val="28"/>
        </w:rPr>
        <w:footnoteReference w:id="27"/>
      </w:r>
      <w:r w:rsidRPr="007428E3">
        <w:rPr>
          <w:rFonts w:ascii="Times New Roman" w:hAnsi="Times New Roman"/>
          <w:sz w:val="28"/>
          <w:szCs w:val="28"/>
        </w:rPr>
        <w:t>.</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Также, принятие таких программных документов, как «Стратегия развития физической культуры и спорта Российской Федерации на период до 2020 года»</w:t>
      </w:r>
      <w:r>
        <w:rPr>
          <w:rStyle w:val="a5"/>
          <w:rFonts w:ascii="Times New Roman" w:hAnsi="Times New Roman"/>
          <w:sz w:val="28"/>
          <w:szCs w:val="28"/>
        </w:rPr>
        <w:footnoteReference w:id="28"/>
      </w:r>
      <w:r w:rsidRPr="007428E3">
        <w:rPr>
          <w:rFonts w:ascii="Times New Roman" w:hAnsi="Times New Roman"/>
          <w:sz w:val="28"/>
          <w:szCs w:val="28"/>
        </w:rPr>
        <w:t xml:space="preserve">, государственная программа «Развитие физической культуры и спорта» до 2020 года обозначает цели и задачи в области пропаганды ФКС и ЗОЖ. Согласно этим нормативным актам, то планируется увеличение числа людей систематически занимающихся спортом до 40% от общей численности до 2020 г., увеличение доли обещающихся, которые систематически занимаются спортом до  60% к 2015 году, и до 80% к 2020 году.  Достижение таких показателей во многом </w:t>
      </w:r>
      <w:r>
        <w:rPr>
          <w:rFonts w:ascii="Times New Roman" w:hAnsi="Times New Roman"/>
          <w:sz w:val="28"/>
          <w:szCs w:val="28"/>
        </w:rPr>
        <w:t>зависит от правильной пропаганды</w:t>
      </w:r>
      <w:r w:rsidRPr="007428E3">
        <w:rPr>
          <w:rFonts w:ascii="Times New Roman" w:hAnsi="Times New Roman"/>
          <w:sz w:val="28"/>
          <w:szCs w:val="28"/>
        </w:rPr>
        <w:t xml:space="preserve"> ФКС.</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Сегодня создана система проведения Всероссийских многоэтапных соревнований среди команд школьников, возрождены Спартакиады для школьников и студентов. </w:t>
      </w:r>
    </w:p>
    <w:p w:rsidR="00444DFA" w:rsidRPr="007428E3" w:rsidRDefault="00444DFA" w:rsidP="00444DFA">
      <w:pPr>
        <w:pStyle w:val="af1"/>
        <w:spacing w:line="360" w:lineRule="auto"/>
        <w:ind w:firstLine="709"/>
      </w:pPr>
      <w:r w:rsidRPr="007428E3">
        <w:t>В соответствии с Единым календарным планом межрегиональных, всероссийских и международных спортивных мероприятий</w:t>
      </w:r>
      <w:r>
        <w:rPr>
          <w:rStyle w:val="a5"/>
          <w:rFonts w:eastAsiaTheme="majorEastAsia"/>
        </w:rPr>
        <w:footnoteReference w:id="29"/>
      </w:r>
      <w:r w:rsidRPr="007428E3">
        <w:t xml:space="preserve">Минспорт России ежегодно проводит более 200 многоуровневых массовых мероприятий среди детей, подростков и учащейся молодежи. </w:t>
      </w:r>
    </w:p>
    <w:p w:rsidR="00444DFA" w:rsidRPr="007428E3" w:rsidRDefault="00444DFA" w:rsidP="00444DFA">
      <w:pPr>
        <w:pStyle w:val="af1"/>
        <w:spacing w:line="360" w:lineRule="auto"/>
        <w:ind w:firstLine="709"/>
      </w:pPr>
      <w:r w:rsidRPr="007428E3">
        <w:t>Среди них можно выделить:</w:t>
      </w:r>
    </w:p>
    <w:p w:rsidR="00444DFA" w:rsidRPr="007428E3" w:rsidRDefault="00444DFA" w:rsidP="00444DFA">
      <w:pPr>
        <w:pStyle w:val="af1"/>
        <w:spacing w:line="360" w:lineRule="auto"/>
        <w:ind w:firstLine="709"/>
      </w:pPr>
      <w:r w:rsidRPr="007428E3">
        <w:t>-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w:t>
      </w:r>
    </w:p>
    <w:p w:rsidR="00444DFA" w:rsidRPr="007428E3" w:rsidRDefault="00444DFA" w:rsidP="00444DFA">
      <w:pPr>
        <w:spacing w:after="0" w:line="360" w:lineRule="auto"/>
        <w:ind w:firstLine="709"/>
        <w:jc w:val="both"/>
        <w:rPr>
          <w:rFonts w:ascii="Times New Roman" w:hAnsi="Times New Roman"/>
          <w:sz w:val="28"/>
          <w:szCs w:val="28"/>
        </w:rPr>
      </w:pPr>
      <w:r w:rsidRPr="007428E3">
        <w:rPr>
          <w:rFonts w:ascii="Times New Roman" w:hAnsi="Times New Roman"/>
          <w:sz w:val="28"/>
          <w:szCs w:val="28"/>
        </w:rPr>
        <w:t>- Всероссийские соревнования по мини-футболу среди школьников.</w:t>
      </w:r>
    </w:p>
    <w:p w:rsidR="00444DFA" w:rsidRPr="007428E3" w:rsidRDefault="00444DFA" w:rsidP="00444DFA">
      <w:pPr>
        <w:spacing w:after="0" w:line="360" w:lineRule="auto"/>
        <w:ind w:firstLine="709"/>
        <w:jc w:val="both"/>
        <w:rPr>
          <w:rFonts w:ascii="Times New Roman" w:hAnsi="Times New Roman"/>
          <w:sz w:val="28"/>
          <w:szCs w:val="28"/>
        </w:rPr>
      </w:pPr>
      <w:r w:rsidRPr="007428E3">
        <w:rPr>
          <w:rFonts w:ascii="Times New Roman" w:hAnsi="Times New Roman"/>
          <w:sz w:val="28"/>
          <w:szCs w:val="28"/>
        </w:rPr>
        <w:t>-Всероссийские соревнования по баскетболу среди школьников и студентов. Всего в соревнованиях 2012/2013 учебного года приняли участие  13,3 тыс. школьных команд.</w:t>
      </w:r>
    </w:p>
    <w:p w:rsidR="00444DFA" w:rsidRPr="007428E3" w:rsidRDefault="00444DFA" w:rsidP="00444DFA">
      <w:pPr>
        <w:tabs>
          <w:tab w:val="left" w:pos="-142"/>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 xml:space="preserve">По Программе «500 бассейнов» строятся вузовские бассейны. Именно реализация этих программ дала толчок к разработке и принятию соответствующих программ в регионах. </w:t>
      </w:r>
    </w:p>
    <w:p w:rsidR="00444DFA" w:rsidRPr="007428E3" w:rsidRDefault="00444DFA" w:rsidP="00444DFA">
      <w:pPr>
        <w:tabs>
          <w:tab w:val="left" w:pos="-142"/>
        </w:tabs>
        <w:spacing w:after="0" w:line="360" w:lineRule="auto"/>
        <w:ind w:firstLine="709"/>
        <w:jc w:val="both"/>
        <w:rPr>
          <w:rFonts w:ascii="Times New Roman" w:eastAsiaTheme="majorEastAsia" w:hAnsi="Times New Roman"/>
          <w:b/>
          <w:bCs/>
          <w:color w:val="365F91" w:themeColor="accent1" w:themeShade="BF"/>
          <w:sz w:val="28"/>
          <w:szCs w:val="28"/>
        </w:rPr>
      </w:pPr>
    </w:p>
    <w:p w:rsidR="00444DFA" w:rsidRPr="00DB4AF5" w:rsidRDefault="00444DFA" w:rsidP="00444DFA">
      <w:pPr>
        <w:pStyle w:val="1"/>
      </w:pPr>
      <w:r>
        <w:br w:type="page"/>
      </w:r>
      <w:bookmarkStart w:id="23" w:name="_Toc387683672"/>
      <w:bookmarkStart w:id="24" w:name="_Toc387843064"/>
      <w:bookmarkStart w:id="25" w:name="_Toc389049117"/>
      <w:r w:rsidRPr="00DB4AF5">
        <w:lastRenderedPageBreak/>
        <w:t>3.2. Анализ государственных программ в регионах Центрального федерального округа.</w:t>
      </w:r>
      <w:bookmarkEnd w:id="23"/>
      <w:bookmarkEnd w:id="24"/>
      <w:bookmarkEnd w:id="25"/>
    </w:p>
    <w:p w:rsidR="00444DFA" w:rsidRPr="007428E3" w:rsidRDefault="00444DFA" w:rsidP="00444DFA">
      <w:pPr>
        <w:tabs>
          <w:tab w:val="left" w:pos="-142"/>
        </w:tabs>
        <w:spacing w:after="0" w:line="360" w:lineRule="auto"/>
        <w:ind w:firstLine="709"/>
        <w:jc w:val="both"/>
        <w:rPr>
          <w:rFonts w:ascii="Times New Roman" w:hAnsi="Times New Roman"/>
          <w:sz w:val="28"/>
          <w:szCs w:val="28"/>
        </w:rPr>
      </w:pP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Так же, почти в каждом региона создаются в рамках общегосударственных программ свои региональные программы.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Если рассматривать ЦФО, то практически во всех регионах проводятся мероприятия в рамках программ по развитию массового спорта. Например, в Москве проводятся ряд мероприятий по созданию благоприятных условий для занятий спортом среди населения</w:t>
      </w:r>
      <w:r>
        <w:rPr>
          <w:rStyle w:val="a5"/>
          <w:rFonts w:ascii="Times New Roman" w:hAnsi="Times New Roman"/>
          <w:sz w:val="28"/>
          <w:szCs w:val="28"/>
        </w:rPr>
        <w:footnoteReference w:id="30"/>
      </w:r>
      <w:r w:rsidRPr="007428E3">
        <w:rPr>
          <w:rFonts w:ascii="Times New Roman" w:hAnsi="Times New Roman"/>
          <w:sz w:val="28"/>
          <w:szCs w:val="28"/>
        </w:rPr>
        <w:t>. Это постройка спортивных сооружений, предоставление льгот для занятий спортом для граждан (инвалиды, дети из многодетных семей, студенты очной формы обучения, и т.д</w:t>
      </w:r>
      <w:r>
        <w:rPr>
          <w:rFonts w:ascii="Times New Roman" w:hAnsi="Times New Roman"/>
          <w:sz w:val="28"/>
          <w:szCs w:val="28"/>
        </w:rPr>
        <w:t>.</w:t>
      </w:r>
      <w:r w:rsidRPr="007428E3">
        <w:rPr>
          <w:rFonts w:ascii="Times New Roman" w:hAnsi="Times New Roman"/>
          <w:sz w:val="28"/>
          <w:szCs w:val="28"/>
        </w:rPr>
        <w:t>), а также развитие и укрепление спортивных сооружений для нетрудоспособных граждан по месту жительства.</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Московской области во время действия государственной целевой программы «Спорт Подмосковья» за период с 2008 по 2012 год наметилась положительная динамика роста числа граждан систематически занимающихся спортом. Это во многом обусловлено проведением массовых спортивных мероприятий (дни здоровья, спартакиады). Более того, количество спортивных сооружений по области увеличилось и на 1 января 2013 года составляло 7484 спортивных сооружения с единовременной пропускной способностью около 192000 человек.  Так же возросло число инвалидов, систематически занимающихся спортом, до 9900 человек по Московской области.</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Брянской области в рамках программы «Развитие физической культуры и спорта в период с 2012 по 2015»</w:t>
      </w:r>
      <w:r>
        <w:rPr>
          <w:rStyle w:val="a5"/>
          <w:rFonts w:ascii="Times New Roman" w:hAnsi="Times New Roman"/>
          <w:sz w:val="28"/>
          <w:szCs w:val="28"/>
        </w:rPr>
        <w:footnoteReference w:id="31"/>
      </w:r>
      <w:r w:rsidRPr="007428E3">
        <w:rPr>
          <w:rFonts w:ascii="Times New Roman" w:hAnsi="Times New Roman"/>
          <w:sz w:val="28"/>
          <w:szCs w:val="28"/>
        </w:rPr>
        <w:t xml:space="preserve"> планируется провести ряд мероприятий для организации оздоровительно- спортивного отдыха школьников.</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О</w:t>
      </w:r>
      <w:r w:rsidRPr="007428E3">
        <w:rPr>
          <w:rFonts w:ascii="Times New Roman" w:hAnsi="Times New Roman"/>
          <w:sz w:val="28"/>
          <w:szCs w:val="28"/>
        </w:rPr>
        <w:t>рловской области проводится областная целевая программа «Развитие физической культуры и спорта в Орловской области на 2012-2016 годы»</w:t>
      </w:r>
      <w:r>
        <w:rPr>
          <w:rStyle w:val="a5"/>
          <w:rFonts w:ascii="Times New Roman" w:hAnsi="Times New Roman"/>
          <w:sz w:val="28"/>
          <w:szCs w:val="28"/>
        </w:rPr>
        <w:footnoteReference w:id="32"/>
      </w:r>
      <w:r w:rsidRPr="007428E3">
        <w:rPr>
          <w:rFonts w:ascii="Times New Roman" w:hAnsi="Times New Roman"/>
          <w:sz w:val="28"/>
          <w:szCs w:val="28"/>
        </w:rPr>
        <w:t xml:space="preserve">. В рамках этой программы планируется, во первых, увеличить долю населения, которые систематически занимаются и спортом, с 14,6 % в 2011 году до 16,0% в 2016 году. Во-вторых, увеличить долю населения, занимающегося спортом в специализированных учреждениях с 4,8 % в 2011 году до 6,5 % в 2016 году. В-третьих, увеличить доли населения с ограниченными физическими возможностями, от общего числа инвалидов, систематически занимающегося физической культурой и спортом, с 0,5 % в 2011 году до 1,6 % в 2016 году.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Как и в других областях ЦФО, в Смоленской области проводится государственная целевая программа по развитию спорта</w:t>
      </w:r>
      <w:r>
        <w:rPr>
          <w:rStyle w:val="a5"/>
          <w:rFonts w:ascii="Times New Roman" w:hAnsi="Times New Roman"/>
          <w:sz w:val="28"/>
          <w:szCs w:val="28"/>
        </w:rPr>
        <w:footnoteReference w:id="33"/>
      </w:r>
      <w:r w:rsidRPr="007428E3">
        <w:rPr>
          <w:rFonts w:ascii="Times New Roman" w:hAnsi="Times New Roman"/>
          <w:sz w:val="28"/>
          <w:szCs w:val="28"/>
        </w:rPr>
        <w:t xml:space="preserve">. В период с 2013 по 2015 год планируется - увеличить удельный  веса  населения,  систематически занимающегося физической культурой и  спортом,  до  </w:t>
      </w:r>
      <w:r w:rsidRPr="007428E3">
        <w:rPr>
          <w:rFonts w:ascii="Times New Roman" w:hAnsi="Times New Roman"/>
          <w:sz w:val="28"/>
          <w:szCs w:val="28"/>
        </w:rPr>
        <w:br/>
        <w:t xml:space="preserve">21,5 %. Численность спортсменов Смоленской области, включенных в   составы   спортивных   сборных   команд   Российской Федерации, - 8,7 человека на 100 тыс. населения.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Тамбовской области в рамках долгосрочной целевой программы так же проводятся ряд подпрограмм связанных с развитием спорта- это развитие футбола и развития адаптивной культуры спорта</w:t>
      </w:r>
      <w:r>
        <w:rPr>
          <w:rStyle w:val="a5"/>
          <w:rFonts w:ascii="Times New Roman" w:hAnsi="Times New Roman"/>
          <w:sz w:val="28"/>
          <w:szCs w:val="28"/>
        </w:rPr>
        <w:footnoteReference w:id="34"/>
      </w:r>
      <w:r w:rsidRPr="007428E3">
        <w:rPr>
          <w:rFonts w:ascii="Times New Roman" w:hAnsi="Times New Roman"/>
          <w:sz w:val="28"/>
          <w:szCs w:val="28"/>
        </w:rPr>
        <w:t>.</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Тульской области основной упор делается на улучшение инфраструктуры спорта: постройка дополнительных спортивных сооружений</w:t>
      </w:r>
      <w:r>
        <w:rPr>
          <w:rStyle w:val="a5"/>
          <w:rFonts w:ascii="Times New Roman" w:hAnsi="Times New Roman"/>
          <w:sz w:val="28"/>
          <w:szCs w:val="28"/>
        </w:rPr>
        <w:footnoteReference w:id="35"/>
      </w:r>
      <w:r w:rsidRPr="007428E3">
        <w:rPr>
          <w:rFonts w:ascii="Times New Roman" w:hAnsi="Times New Roman"/>
          <w:sz w:val="28"/>
          <w:szCs w:val="28"/>
        </w:rPr>
        <w:t xml:space="preserve">. Планируется к 2015 году увеличить зеркало воды на 0,85%, увеличить </w:t>
      </w:r>
      <w:r w:rsidRPr="007428E3">
        <w:rPr>
          <w:rFonts w:ascii="Times New Roman" w:hAnsi="Times New Roman"/>
          <w:sz w:val="28"/>
          <w:szCs w:val="28"/>
        </w:rPr>
        <w:lastRenderedPageBreak/>
        <w:t xml:space="preserve">обеспеченность населения области площадью спортивных залов за счет объектов спорта, введенных в эксплуатацию в рамках Программы, на 4,05%.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И так, в большинстве областей ЦФО проводятся целевые программы, связанные с развитием массового спорта и  спорта  высших достижений. В Москве и Московской области основной упор делается на развитие спорта среди лиц с ограниченными возможностями здоровья: строятся специализированные комплексы для инвалидов, увеличивается количество и качество обслуживания для инвалидов. Более того, в Москве упор делается на развитие спорта среди молодежи, а точнее на увеличение спортивных площадок и мест для занятия спортом на базе школьных секций и районных спортивных организаций.</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С другой стороны, в Воронежской области основной упор делается на развитие спорта высших достижений. Основные вложения идут именно на развитие олимпийского и параолимпийского движения</w:t>
      </w:r>
      <w:r>
        <w:rPr>
          <w:rStyle w:val="a5"/>
          <w:rFonts w:ascii="Times New Roman" w:hAnsi="Times New Roman"/>
          <w:sz w:val="28"/>
          <w:szCs w:val="28"/>
        </w:rPr>
        <w:footnoteReference w:id="36"/>
      </w:r>
      <w:r w:rsidRPr="007428E3">
        <w:rPr>
          <w:rFonts w:ascii="Times New Roman" w:hAnsi="Times New Roman"/>
          <w:sz w:val="28"/>
          <w:szCs w:val="28"/>
        </w:rPr>
        <w:t xml:space="preserve">.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 Липецкой области, как и в большинстведругих регионах, проводятся ведомственные целевые программы по развитию спорта. На мой взгляд, наиболее актуальна на настоящее время ведомственная целевая программа «Совершенствование системы развития физической культуры и спорта в Липецкой области, оптимизация и повышение качества предоставления государственных услуг (работ) учреждений физической культуры и спорта на 2012-2014 годы»</w:t>
      </w:r>
      <w:r>
        <w:rPr>
          <w:rStyle w:val="a5"/>
          <w:rFonts w:ascii="Times New Roman" w:hAnsi="Times New Roman"/>
          <w:sz w:val="28"/>
          <w:szCs w:val="28"/>
        </w:rPr>
        <w:footnoteReference w:id="37"/>
      </w:r>
      <w:r w:rsidRPr="007428E3">
        <w:rPr>
          <w:rFonts w:ascii="Times New Roman" w:hAnsi="Times New Roman"/>
          <w:sz w:val="28"/>
          <w:szCs w:val="28"/>
        </w:rPr>
        <w:t xml:space="preserve">. Программа направлена на развитие физической культуры и спорта среди населения. Основной упор делается на развитее массового спорта а также спорта высших достижений среди молодежи. В паспорте программы выделяются основные задачи, во-первых,  увеличение показателя удовлетворенности граждан от потребления услуг в сфере физкультуры и спорта, также повысить удовлетворенность от сферы предпринимательской деятельности до 91,2%.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lastRenderedPageBreak/>
        <w:t xml:space="preserve">Во-вторых, программа направлена на развитие кадров в сфере физической культуры и спорта, а именно увеличение числа работников высшей категории в сфере ФКС до 85%, а также задачей программы является удержание доли  тренеров-преподавателей центра спортивной подготовки (ЦСП), имеющих звание «Заслуженный тренер России на уровне 47%. </w:t>
      </w:r>
    </w:p>
    <w:p w:rsidR="00444DFA" w:rsidRPr="007428E3"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В-третьих, наверное, основным направлением программы является развитие спорта среди молодежи. Это как развитие массовго спорта, так и увеличение числа детей в возрасте 6-15 лет, которые занимаются ФКС в областных учреждениях дополнительного образования спортивной направленности (от общей численности детей 6-15 лет) до 3,6%, а также увеличение доли школьников и студентов, имеющих спортивные разряды до 47%. </w:t>
      </w:r>
    </w:p>
    <w:p w:rsidR="00444DFA" w:rsidRDefault="00444DFA" w:rsidP="00444DFA">
      <w:pPr>
        <w:tabs>
          <w:tab w:val="left" w:pos="-142"/>
          <w:tab w:val="left" w:pos="9360"/>
        </w:tabs>
        <w:spacing w:after="0" w:line="360" w:lineRule="auto"/>
        <w:ind w:firstLine="709"/>
        <w:jc w:val="both"/>
        <w:rPr>
          <w:rFonts w:ascii="Times New Roman" w:hAnsi="Times New Roman"/>
          <w:sz w:val="28"/>
          <w:szCs w:val="28"/>
        </w:rPr>
      </w:pPr>
      <w:r w:rsidRPr="007428E3">
        <w:rPr>
          <w:rFonts w:ascii="Times New Roman" w:hAnsi="Times New Roman"/>
          <w:sz w:val="28"/>
          <w:szCs w:val="28"/>
        </w:rPr>
        <w:t>В-четвертых, программа направлена на развитее профессионального спорта, а именно одной из задач является увеличение числа победителей и призеров всероссийских и международных соревнований до 75% .</w:t>
      </w:r>
    </w:p>
    <w:p w:rsidR="00444DFA" w:rsidRPr="00020A19" w:rsidRDefault="00444DFA" w:rsidP="00444DFA">
      <w:pPr>
        <w:spacing w:after="0" w:line="360" w:lineRule="auto"/>
        <w:ind w:firstLine="709"/>
        <w:jc w:val="both"/>
        <w:rPr>
          <w:rFonts w:ascii="Times New Roman" w:hAnsi="Times New Roman"/>
          <w:b/>
          <w:i/>
          <w:sz w:val="28"/>
          <w:szCs w:val="28"/>
        </w:rPr>
      </w:pPr>
    </w:p>
    <w:p w:rsidR="00444DFA" w:rsidRDefault="00444DFA" w:rsidP="00444DFA">
      <w:pPr>
        <w:spacing w:after="0" w:line="240" w:lineRule="auto"/>
        <w:rPr>
          <w:rFonts w:asciiTheme="majorHAnsi" w:eastAsiaTheme="majorEastAsia" w:hAnsiTheme="majorHAnsi" w:cstheme="majorBidi"/>
          <w:b/>
          <w:bCs/>
          <w:color w:val="365F91" w:themeColor="accent1" w:themeShade="BF"/>
          <w:sz w:val="28"/>
          <w:szCs w:val="28"/>
        </w:rPr>
      </w:pPr>
      <w:r>
        <w:br w:type="page"/>
      </w:r>
    </w:p>
    <w:p w:rsidR="00444DFA" w:rsidRPr="00DB4AF5" w:rsidRDefault="00444DFA" w:rsidP="00444DFA">
      <w:pPr>
        <w:pStyle w:val="1"/>
      </w:pPr>
      <w:bookmarkStart w:id="26" w:name="_Toc387843065"/>
      <w:bookmarkStart w:id="27" w:name="_Toc389049118"/>
      <w:r w:rsidRPr="00DB4AF5">
        <w:lastRenderedPageBreak/>
        <w:t>3.3 Достоинства и недостатки имеющихся Программ</w:t>
      </w:r>
      <w:bookmarkEnd w:id="26"/>
      <w:bookmarkEnd w:id="27"/>
    </w:p>
    <w:p w:rsidR="00444DFA" w:rsidRPr="00E007B3" w:rsidRDefault="00444DFA" w:rsidP="00444DFA"/>
    <w:p w:rsidR="00444DFA" w:rsidRDefault="00444DFA" w:rsidP="00444DFA">
      <w:pPr>
        <w:spacing w:after="0" w:line="360" w:lineRule="auto"/>
        <w:ind w:firstLine="709"/>
        <w:jc w:val="both"/>
        <w:rPr>
          <w:rFonts w:ascii="Times New Roman" w:hAnsi="Times New Roman"/>
          <w:sz w:val="28"/>
          <w:szCs w:val="28"/>
        </w:rPr>
      </w:pPr>
      <w:r w:rsidRPr="00BC384D">
        <w:rPr>
          <w:rFonts w:ascii="Times New Roman" w:hAnsi="Times New Roman"/>
          <w:sz w:val="28"/>
          <w:szCs w:val="28"/>
        </w:rPr>
        <w:t>Основными достоинствами, имеющихся государственных программ в сфере ФКС является то, что они за последние 10 лет принесли хорошие результаты. В среднем по стране, как уже было сказано, выросло число граждан, систематически занимающихся спортом, сократилось число лиц призывного возраста, которые не соответствуют требованиям армии Российской Федерации.</w:t>
      </w:r>
      <w:r w:rsidRPr="00E952A6">
        <w:rPr>
          <w:rFonts w:ascii="Times New Roman" w:hAnsi="Times New Roman"/>
          <w:sz w:val="28"/>
          <w:szCs w:val="28"/>
        </w:rPr>
        <w:t>А также, основным плюсом, является то, что за последние 10 лет создалась хорошая спортивная инфраструктура в ряде</w:t>
      </w:r>
      <w:r>
        <w:rPr>
          <w:rFonts w:ascii="Times New Roman" w:hAnsi="Times New Roman"/>
          <w:sz w:val="28"/>
          <w:szCs w:val="28"/>
        </w:rPr>
        <w:t xml:space="preserve"> </w:t>
      </w:r>
      <w:r w:rsidRPr="00E952A6">
        <w:rPr>
          <w:rFonts w:ascii="Times New Roman" w:hAnsi="Times New Roman"/>
          <w:sz w:val="28"/>
          <w:szCs w:val="28"/>
        </w:rPr>
        <w:t>районов нашей страны.</w:t>
      </w:r>
    </w:p>
    <w:p w:rsidR="00444DFA" w:rsidRDefault="00444DFA" w:rsidP="00444DFA">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недостатками имеющихся программ, н</w:t>
      </w:r>
      <w:r w:rsidRPr="00F86D80">
        <w:rPr>
          <w:rFonts w:ascii="Times New Roman" w:hAnsi="Times New Roman"/>
          <w:sz w:val="28"/>
          <w:szCs w:val="28"/>
        </w:rPr>
        <w:t xml:space="preserve">а мой взгляд, </w:t>
      </w:r>
      <w:r>
        <w:rPr>
          <w:rFonts w:ascii="Times New Roman" w:hAnsi="Times New Roman"/>
          <w:sz w:val="28"/>
          <w:szCs w:val="28"/>
        </w:rPr>
        <w:t xml:space="preserve"> является то, что:</w:t>
      </w:r>
    </w:p>
    <w:p w:rsidR="00444DFA" w:rsidRDefault="00444DFA" w:rsidP="00444DFA">
      <w:pPr>
        <w:pStyle w:val="a8"/>
        <w:numPr>
          <w:ilvl w:val="0"/>
          <w:numId w:val="35"/>
        </w:numPr>
        <w:spacing w:after="0" w:line="360" w:lineRule="auto"/>
        <w:ind w:firstLine="709"/>
        <w:jc w:val="both"/>
        <w:rPr>
          <w:rFonts w:ascii="Times New Roman" w:hAnsi="Times New Roman"/>
          <w:sz w:val="28"/>
          <w:szCs w:val="28"/>
        </w:rPr>
      </w:pPr>
      <w:r>
        <w:rPr>
          <w:rFonts w:ascii="Times New Roman" w:hAnsi="Times New Roman"/>
          <w:sz w:val="28"/>
          <w:szCs w:val="28"/>
        </w:rPr>
        <w:t>Большинство программ финансируется за счет средств федерального бюджета, что влечет за собой недостаточное финансирование тех норм, которые указаны в программах.</w:t>
      </w:r>
    </w:p>
    <w:p w:rsidR="00444DFA" w:rsidRDefault="00444DFA" w:rsidP="00444DFA">
      <w:pPr>
        <w:pStyle w:val="a8"/>
        <w:numPr>
          <w:ilvl w:val="0"/>
          <w:numId w:val="35"/>
        </w:numPr>
        <w:spacing w:after="0" w:line="360" w:lineRule="auto"/>
        <w:ind w:firstLine="709"/>
        <w:jc w:val="both"/>
        <w:rPr>
          <w:rFonts w:ascii="Times New Roman" w:hAnsi="Times New Roman"/>
          <w:sz w:val="28"/>
          <w:szCs w:val="28"/>
        </w:rPr>
      </w:pPr>
      <w:r>
        <w:rPr>
          <w:rFonts w:ascii="Times New Roman" w:hAnsi="Times New Roman"/>
          <w:sz w:val="28"/>
          <w:szCs w:val="28"/>
        </w:rPr>
        <w:t>Большинство региональных программ направленно на развития спорта высших достижений и профессионального спорта, что не дает возможности для развития массового спорта, а, следовательно, уровень развития спорта среди населения низкий.</w:t>
      </w:r>
    </w:p>
    <w:p w:rsidR="00444DFA" w:rsidRDefault="00444DFA" w:rsidP="00444DFA">
      <w:pPr>
        <w:pStyle w:val="a8"/>
        <w:numPr>
          <w:ilvl w:val="0"/>
          <w:numId w:val="35"/>
        </w:num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Программы и программные мероприятия, направленные на развитие массового спорта, в основном своем предоставляют возможности для развития спортом для школьников. Отсутствие программ, которые направлены на разные возраста, опять же, дает нам низкий уровень развития ФКС. </w:t>
      </w:r>
    </w:p>
    <w:p w:rsidR="00444DFA" w:rsidRDefault="00444DFA" w:rsidP="00444DFA">
      <w:pPr>
        <w:pStyle w:val="a8"/>
        <w:numPr>
          <w:ilvl w:val="0"/>
          <w:numId w:val="35"/>
        </w:num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спортивной инфраструктуры, за счет средств частных компаний, означает, что спортивные объекты будут носить платных характер. </w:t>
      </w:r>
    </w:p>
    <w:p w:rsidR="00444DFA" w:rsidRPr="00E952A6" w:rsidRDefault="00444DFA" w:rsidP="00444DF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 трендом, который будет способствовать улучшению сложившейся ситуации, на мой взгляд, является создание программ, основной целью которых будет популяризация массовых видов спорта. Более того следует разрабатывать нормативно -правовые акты, направленные привлечение лиц всех </w:t>
      </w:r>
      <w:r>
        <w:rPr>
          <w:rFonts w:ascii="Times New Roman" w:hAnsi="Times New Roman"/>
          <w:sz w:val="28"/>
          <w:szCs w:val="28"/>
        </w:rPr>
        <w:lastRenderedPageBreak/>
        <w:t xml:space="preserve">возрастов к регулярным занятиям спортом. Также, следует учесть, что только финансирование из федерального бюджета не даст больших возможностей для развития сферы физической культуры и спорта, следовательно,  финансирование государственных программ за счет средств регионального бюджета и субсидий частных предприятий может привести  к большему развитию массовых видов спорта. </w:t>
      </w:r>
      <w:r>
        <w:rPr>
          <w:rFonts w:ascii="Times New Roman" w:hAnsi="Times New Roman"/>
          <w:sz w:val="28"/>
          <w:szCs w:val="28"/>
        </w:rPr>
        <w:br w:type="page"/>
      </w:r>
    </w:p>
    <w:p w:rsidR="00444DFA" w:rsidRPr="00DB4AF5" w:rsidRDefault="00444DFA" w:rsidP="00444DFA">
      <w:pPr>
        <w:pStyle w:val="1"/>
      </w:pPr>
      <w:bookmarkStart w:id="28" w:name="_Toc387683673"/>
      <w:bookmarkStart w:id="29" w:name="_Toc387843066"/>
      <w:bookmarkStart w:id="30" w:name="_Toc389049119"/>
      <w:r w:rsidRPr="00DB4AF5">
        <w:lastRenderedPageBreak/>
        <w:t>Глава 4.  Создание проекта государственной программы «Развитие массового спорта в Липецкой области путем субсидирования абонементов для занятий в фитнес-центрах для студентов ЛГПУ» в 2015-2016 гг.</w:t>
      </w:r>
      <w:bookmarkEnd w:id="28"/>
      <w:bookmarkEnd w:id="29"/>
      <w:bookmarkEnd w:id="30"/>
    </w:p>
    <w:p w:rsidR="00444DFA" w:rsidRPr="00DB4AF5" w:rsidRDefault="00444DFA" w:rsidP="00444DFA">
      <w:pPr>
        <w:pStyle w:val="1"/>
      </w:pPr>
      <w:bookmarkStart w:id="31" w:name="_Toc387683674"/>
      <w:bookmarkStart w:id="32" w:name="_Toc387843067"/>
      <w:bookmarkStart w:id="33" w:name="_Toc389049120"/>
      <w:r w:rsidRPr="00DB4AF5">
        <w:t>4.1. Введение.</w:t>
      </w:r>
      <w:bookmarkEnd w:id="31"/>
      <w:bookmarkEnd w:id="32"/>
      <w:bookmarkEnd w:id="33"/>
    </w:p>
    <w:p w:rsidR="00444DFA" w:rsidRPr="00E952A6" w:rsidRDefault="00444DFA" w:rsidP="00444DFA">
      <w:pPr>
        <w:ind w:firstLine="709"/>
      </w:pPr>
    </w:p>
    <w:p w:rsidR="00444DFA" w:rsidRDefault="00444DFA" w:rsidP="00444DFA">
      <w:pPr>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По итогам рассмотренных мною региональных прогарам в Липецкой области, я пришла к выводу, что основной упор делается на развитее профессионального спорта, а именно на повышение доли победителей и призеров всероссийских и международных соревнований, увеличение числа школьников и студентов, имеющих спортивные разряды и т.д.  Только несколько программ направлены на развитие массового спорта как такого, это в первую очередь государственная программа о введение Всероссийского физкультурно-спортивного комплекса ГТО, которая только начинает свое развитее. </w:t>
      </w:r>
    </w:p>
    <w:p w:rsidR="00444DFA" w:rsidRPr="007428E3" w:rsidRDefault="00444DFA" w:rsidP="00444DFA">
      <w:pPr>
        <w:spacing w:after="0" w:line="360" w:lineRule="auto"/>
        <w:ind w:firstLine="709"/>
        <w:jc w:val="both"/>
        <w:rPr>
          <w:rFonts w:ascii="Times New Roman" w:hAnsi="Times New Roman"/>
          <w:sz w:val="28"/>
          <w:szCs w:val="28"/>
        </w:rPr>
      </w:pPr>
      <w:r w:rsidRPr="007428E3">
        <w:rPr>
          <w:rFonts w:ascii="Times New Roman" w:hAnsi="Times New Roman"/>
          <w:sz w:val="28"/>
          <w:szCs w:val="28"/>
        </w:rPr>
        <w:t xml:space="preserve">Не смотря на указ Президента Российской Федерации от 24 марта 2014 года № 172  «О Всероссийском физкультурно-спортивном комплексе «Готов к труду и обороне» (ГТО), массовое внедрение комплекса будет только в 2017 году. До этого времени внедрение комплекса ГТО будет только в 12 регионах в образовательных учреждениях в 2014-2015 году, в 2016 году планируется ввести в действие комплекс ГТО по всей стране, и лишь к концу 2017 года комплекс ГТО сдать нормативы ГТО смогут все граждане страны. </w:t>
      </w:r>
    </w:p>
    <w:p w:rsidR="00444DFA" w:rsidRPr="007428E3" w:rsidRDefault="00444DFA" w:rsidP="00444DFA">
      <w:pPr>
        <w:spacing w:after="0" w:line="360" w:lineRule="auto"/>
        <w:ind w:firstLine="709"/>
        <w:jc w:val="both"/>
        <w:rPr>
          <w:rFonts w:ascii="Times New Roman" w:hAnsi="Times New Roman"/>
          <w:sz w:val="28"/>
          <w:szCs w:val="28"/>
        </w:rPr>
      </w:pPr>
      <w:r w:rsidRPr="007428E3">
        <w:rPr>
          <w:rFonts w:ascii="Times New Roman" w:hAnsi="Times New Roman"/>
          <w:sz w:val="28"/>
          <w:szCs w:val="28"/>
        </w:rPr>
        <w:t>На этом основании, в практической части моей работы, я хочу создать проект программы, направленной на</w:t>
      </w:r>
      <w:r>
        <w:rPr>
          <w:rFonts w:ascii="Times New Roman" w:hAnsi="Times New Roman"/>
          <w:sz w:val="28"/>
          <w:szCs w:val="28"/>
        </w:rPr>
        <w:t xml:space="preserve"> </w:t>
      </w:r>
      <w:r w:rsidRPr="007428E3">
        <w:rPr>
          <w:rFonts w:ascii="Times New Roman" w:hAnsi="Times New Roman"/>
          <w:sz w:val="28"/>
          <w:szCs w:val="28"/>
        </w:rPr>
        <w:t xml:space="preserve">развитие студенческого спорта в городе Липецке, на примере Государственного Педагогического  университета города Липецка. </w:t>
      </w:r>
    </w:p>
    <w:p w:rsidR="00444DFA" w:rsidRDefault="00444DFA" w:rsidP="00444DFA">
      <w:pPr>
        <w:spacing w:after="0" w:line="360" w:lineRule="auto"/>
        <w:ind w:firstLine="709"/>
        <w:jc w:val="both"/>
        <w:rPr>
          <w:rFonts w:ascii="Times New Roman" w:hAnsi="Times New Roman"/>
          <w:sz w:val="28"/>
          <w:szCs w:val="28"/>
        </w:rPr>
      </w:pPr>
      <w:r w:rsidRPr="007428E3">
        <w:rPr>
          <w:rFonts w:ascii="Times New Roman" w:hAnsi="Times New Roman"/>
          <w:sz w:val="28"/>
          <w:szCs w:val="28"/>
        </w:rPr>
        <w:t>Актуальность этой программы заключается в том, что данная программа направлена на развитие именно массового студенческого спорта, что не рассматривается в других государственных и региональных программах г. Липецка.</w:t>
      </w:r>
    </w:p>
    <w:p w:rsidR="00444DFA" w:rsidRPr="00DB4AF5" w:rsidRDefault="00444DFA" w:rsidP="00444DFA">
      <w:pPr>
        <w:pStyle w:val="1"/>
      </w:pPr>
      <w:bookmarkStart w:id="34" w:name="_Toc387683675"/>
      <w:bookmarkStart w:id="35" w:name="_Toc387843068"/>
      <w:bookmarkStart w:id="36" w:name="_Toc389049121"/>
      <w:r w:rsidRPr="00DB4AF5">
        <w:lastRenderedPageBreak/>
        <w:t>4.2. Паспорт программы.</w:t>
      </w:r>
      <w:bookmarkEnd w:id="34"/>
      <w:bookmarkEnd w:id="35"/>
      <w:bookmarkEnd w:id="36"/>
    </w:p>
    <w:p w:rsidR="00444DFA" w:rsidRPr="007428E3" w:rsidRDefault="00444DFA" w:rsidP="00444DFA">
      <w:pPr>
        <w:spacing w:line="360" w:lineRule="auto"/>
        <w:ind w:firstLine="709"/>
        <w:rPr>
          <w:rFonts w:ascii="Times New Roman" w:hAnsi="Times New Roman"/>
          <w:sz w:val="28"/>
          <w:szCs w:val="28"/>
        </w:rPr>
      </w:pPr>
    </w:p>
    <w:p w:rsidR="00444DFA" w:rsidRPr="007428E3" w:rsidRDefault="00444DFA" w:rsidP="00444DFA">
      <w:pPr>
        <w:pStyle w:val="af"/>
        <w:spacing w:line="360" w:lineRule="auto"/>
        <w:ind w:firstLine="709"/>
        <w:rPr>
          <w:rFonts w:ascii="Times New Roman" w:hAnsi="Times New Roman"/>
          <w:sz w:val="28"/>
          <w:szCs w:val="28"/>
        </w:rPr>
      </w:pPr>
      <w:r w:rsidRPr="007428E3">
        <w:rPr>
          <w:rFonts w:ascii="Times New Roman" w:hAnsi="Times New Roman"/>
          <w:b/>
          <w:sz w:val="28"/>
          <w:szCs w:val="28"/>
          <w:u w:val="single"/>
        </w:rPr>
        <w:t>Название программы</w:t>
      </w:r>
      <w:r w:rsidRPr="007428E3">
        <w:rPr>
          <w:rFonts w:ascii="Times New Roman" w:hAnsi="Times New Roman"/>
          <w:sz w:val="28"/>
          <w:szCs w:val="28"/>
        </w:rPr>
        <w:t>:  «Развитие массового спорта путем субсидирования а</w:t>
      </w:r>
      <w:r>
        <w:rPr>
          <w:rFonts w:ascii="Times New Roman" w:hAnsi="Times New Roman"/>
          <w:sz w:val="28"/>
          <w:szCs w:val="28"/>
        </w:rPr>
        <w:t>бонементов для занятий в фитнес</w:t>
      </w:r>
      <w:r w:rsidRPr="007428E3">
        <w:rPr>
          <w:rFonts w:ascii="Times New Roman" w:hAnsi="Times New Roman"/>
          <w:sz w:val="28"/>
          <w:szCs w:val="28"/>
        </w:rPr>
        <w:t>-центрах</w:t>
      </w:r>
      <w:r>
        <w:rPr>
          <w:rFonts w:ascii="Times New Roman" w:hAnsi="Times New Roman"/>
          <w:sz w:val="28"/>
          <w:szCs w:val="28"/>
        </w:rPr>
        <w:t xml:space="preserve"> для студентов ЛГПУ</w:t>
      </w:r>
      <w:r w:rsidRPr="007428E3">
        <w:rPr>
          <w:rFonts w:ascii="Times New Roman" w:hAnsi="Times New Roman"/>
          <w:sz w:val="28"/>
          <w:szCs w:val="28"/>
        </w:rPr>
        <w:t>»</w:t>
      </w:r>
      <w:r>
        <w:rPr>
          <w:rFonts w:ascii="Times New Roman" w:hAnsi="Times New Roman"/>
          <w:sz w:val="28"/>
          <w:szCs w:val="28"/>
        </w:rPr>
        <w:t xml:space="preserve"> в 2015-2016 гг.</w:t>
      </w:r>
    </w:p>
    <w:p w:rsidR="00444DFA" w:rsidRPr="007428E3" w:rsidRDefault="00444DFA" w:rsidP="00444DFA">
      <w:pPr>
        <w:pStyle w:val="af"/>
        <w:spacing w:line="360" w:lineRule="auto"/>
        <w:ind w:firstLine="709"/>
        <w:rPr>
          <w:rFonts w:ascii="Times New Roman" w:hAnsi="Times New Roman"/>
          <w:sz w:val="28"/>
          <w:szCs w:val="28"/>
        </w:rPr>
      </w:pPr>
    </w:p>
    <w:p w:rsidR="00444DFA" w:rsidRPr="007428E3" w:rsidRDefault="00444DFA" w:rsidP="00444DFA">
      <w:pPr>
        <w:spacing w:line="360" w:lineRule="auto"/>
        <w:ind w:firstLine="709"/>
        <w:jc w:val="both"/>
        <w:rPr>
          <w:rFonts w:ascii="Times New Roman" w:hAnsi="Times New Roman"/>
          <w:sz w:val="28"/>
          <w:szCs w:val="28"/>
        </w:rPr>
      </w:pPr>
      <w:r w:rsidRPr="007428E3">
        <w:rPr>
          <w:rFonts w:ascii="Times New Roman" w:hAnsi="Times New Roman"/>
          <w:b/>
          <w:sz w:val="28"/>
          <w:szCs w:val="28"/>
          <w:u w:val="single"/>
        </w:rPr>
        <w:t>Целью программы является:</w:t>
      </w:r>
      <w:r w:rsidRPr="007428E3">
        <w:rPr>
          <w:rFonts w:ascii="Times New Roman" w:hAnsi="Times New Roman"/>
          <w:sz w:val="28"/>
          <w:szCs w:val="28"/>
        </w:rPr>
        <w:t xml:space="preserve"> увеличение числа студентов ЛГПУ, которые систем</w:t>
      </w:r>
      <w:r>
        <w:rPr>
          <w:rFonts w:ascii="Times New Roman" w:hAnsi="Times New Roman"/>
          <w:sz w:val="28"/>
          <w:szCs w:val="28"/>
        </w:rPr>
        <w:t>атически занимаются спортом до 6</w:t>
      </w:r>
      <w:r w:rsidRPr="007428E3">
        <w:rPr>
          <w:rFonts w:ascii="Times New Roman" w:hAnsi="Times New Roman"/>
          <w:sz w:val="28"/>
          <w:szCs w:val="28"/>
        </w:rPr>
        <w:t>0% от общей численности студентов.</w:t>
      </w:r>
    </w:p>
    <w:p w:rsidR="00444DFA" w:rsidRPr="007428E3" w:rsidRDefault="00444DFA" w:rsidP="00444DFA">
      <w:pPr>
        <w:spacing w:line="360" w:lineRule="auto"/>
        <w:ind w:firstLine="709"/>
        <w:jc w:val="both"/>
        <w:rPr>
          <w:rFonts w:ascii="Times New Roman" w:hAnsi="Times New Roman"/>
          <w:b/>
          <w:sz w:val="28"/>
          <w:szCs w:val="28"/>
          <w:u w:val="single"/>
        </w:rPr>
      </w:pPr>
      <w:r w:rsidRPr="007428E3">
        <w:rPr>
          <w:rFonts w:ascii="Times New Roman" w:hAnsi="Times New Roman"/>
          <w:b/>
          <w:sz w:val="28"/>
          <w:szCs w:val="28"/>
          <w:u w:val="single"/>
        </w:rPr>
        <w:t>Задачи программы:</w:t>
      </w:r>
    </w:p>
    <w:p w:rsidR="00444DFA" w:rsidRPr="007428E3" w:rsidRDefault="00444DFA" w:rsidP="00444DFA">
      <w:pPr>
        <w:pStyle w:val="a8"/>
        <w:numPr>
          <w:ilvl w:val="0"/>
          <w:numId w:val="26"/>
        </w:numPr>
        <w:spacing w:line="360" w:lineRule="auto"/>
        <w:ind w:firstLine="709"/>
        <w:jc w:val="both"/>
        <w:rPr>
          <w:rFonts w:ascii="Times New Roman" w:hAnsi="Times New Roman"/>
          <w:sz w:val="28"/>
          <w:szCs w:val="28"/>
        </w:rPr>
      </w:pPr>
      <w:r w:rsidRPr="007428E3">
        <w:rPr>
          <w:rFonts w:ascii="Times New Roman" w:hAnsi="Times New Roman"/>
          <w:sz w:val="28"/>
          <w:szCs w:val="28"/>
        </w:rPr>
        <w:t>Повысить количество студентов  ЛГПУ, системати</w:t>
      </w:r>
      <w:r>
        <w:rPr>
          <w:rFonts w:ascii="Times New Roman" w:hAnsi="Times New Roman"/>
          <w:sz w:val="28"/>
          <w:szCs w:val="28"/>
        </w:rPr>
        <w:t>чески занимающихся спортом, до 6</w:t>
      </w:r>
      <w:r w:rsidRPr="007428E3">
        <w:rPr>
          <w:rFonts w:ascii="Times New Roman" w:hAnsi="Times New Roman"/>
          <w:sz w:val="28"/>
          <w:szCs w:val="28"/>
        </w:rPr>
        <w:t>0 % от общего числа студентов ЛГПУ.</w:t>
      </w:r>
    </w:p>
    <w:p w:rsidR="00444DFA" w:rsidRPr="007428E3" w:rsidRDefault="00444DFA" w:rsidP="00444DFA">
      <w:pPr>
        <w:pStyle w:val="a8"/>
        <w:numPr>
          <w:ilvl w:val="0"/>
          <w:numId w:val="26"/>
        </w:numPr>
        <w:spacing w:line="360" w:lineRule="auto"/>
        <w:ind w:firstLine="709"/>
        <w:jc w:val="both"/>
        <w:rPr>
          <w:rFonts w:ascii="Times New Roman" w:hAnsi="Times New Roman"/>
          <w:sz w:val="28"/>
          <w:szCs w:val="28"/>
        </w:rPr>
      </w:pPr>
      <w:r w:rsidRPr="007428E3">
        <w:rPr>
          <w:rFonts w:ascii="Times New Roman" w:hAnsi="Times New Roman"/>
          <w:sz w:val="28"/>
          <w:szCs w:val="28"/>
        </w:rPr>
        <w:t>Привить студентам ЛГПУ принципы здорового образа жизни</w:t>
      </w:r>
    </w:p>
    <w:p w:rsidR="00444DFA" w:rsidRPr="007428E3" w:rsidRDefault="00444DFA" w:rsidP="00444DFA">
      <w:pPr>
        <w:pStyle w:val="a8"/>
        <w:numPr>
          <w:ilvl w:val="0"/>
          <w:numId w:val="26"/>
        </w:numPr>
        <w:spacing w:line="360" w:lineRule="auto"/>
        <w:ind w:firstLine="709"/>
        <w:jc w:val="both"/>
        <w:rPr>
          <w:rFonts w:ascii="Times New Roman" w:hAnsi="Times New Roman"/>
          <w:sz w:val="28"/>
          <w:szCs w:val="28"/>
        </w:rPr>
      </w:pPr>
      <w:r w:rsidRPr="007428E3">
        <w:rPr>
          <w:rFonts w:ascii="Times New Roman" w:hAnsi="Times New Roman"/>
          <w:sz w:val="28"/>
          <w:szCs w:val="28"/>
        </w:rPr>
        <w:t>Пропаганда и популяризация массового спорта  в студенческой среде</w:t>
      </w:r>
    </w:p>
    <w:p w:rsidR="00444DFA" w:rsidRPr="007428E3" w:rsidRDefault="00444DFA" w:rsidP="00444DFA">
      <w:pPr>
        <w:pStyle w:val="a8"/>
        <w:numPr>
          <w:ilvl w:val="0"/>
          <w:numId w:val="26"/>
        </w:numPr>
        <w:spacing w:line="360" w:lineRule="auto"/>
        <w:ind w:firstLine="709"/>
        <w:jc w:val="both"/>
        <w:rPr>
          <w:rFonts w:ascii="Times New Roman" w:hAnsi="Times New Roman"/>
          <w:sz w:val="28"/>
          <w:szCs w:val="28"/>
        </w:rPr>
      </w:pPr>
      <w:r w:rsidRPr="007428E3">
        <w:rPr>
          <w:rFonts w:ascii="Times New Roman" w:hAnsi="Times New Roman"/>
          <w:sz w:val="28"/>
          <w:szCs w:val="28"/>
        </w:rPr>
        <w:t xml:space="preserve"> Вовлечение студентов ЛГПУ в регулярные занятия физкультурой и спортом.</w:t>
      </w:r>
    </w:p>
    <w:p w:rsidR="00444DFA" w:rsidRPr="007428E3" w:rsidRDefault="00444DFA" w:rsidP="00444DFA">
      <w:pPr>
        <w:pStyle w:val="a8"/>
        <w:numPr>
          <w:ilvl w:val="0"/>
          <w:numId w:val="26"/>
        </w:numPr>
        <w:spacing w:line="360" w:lineRule="auto"/>
        <w:ind w:firstLine="709"/>
        <w:jc w:val="both"/>
        <w:rPr>
          <w:rFonts w:ascii="Times New Roman" w:hAnsi="Times New Roman"/>
          <w:sz w:val="28"/>
          <w:szCs w:val="28"/>
        </w:rPr>
      </w:pPr>
      <w:r w:rsidRPr="007428E3">
        <w:rPr>
          <w:rFonts w:ascii="Times New Roman" w:hAnsi="Times New Roman"/>
          <w:sz w:val="28"/>
          <w:szCs w:val="28"/>
        </w:rPr>
        <w:t xml:space="preserve">Повысить  число студентов имеющих  </w:t>
      </w:r>
      <w:r w:rsidRPr="007428E3">
        <w:rPr>
          <w:rFonts w:ascii="Times New Roman" w:hAnsi="Times New Roman"/>
          <w:sz w:val="28"/>
          <w:szCs w:val="28"/>
          <w:lang w:val="en-US"/>
        </w:rPr>
        <w:t>I</w:t>
      </w:r>
      <w:r w:rsidRPr="007428E3">
        <w:rPr>
          <w:rFonts w:ascii="Times New Roman" w:hAnsi="Times New Roman"/>
          <w:sz w:val="28"/>
          <w:szCs w:val="28"/>
        </w:rPr>
        <w:t xml:space="preserve"> и </w:t>
      </w:r>
      <w:r w:rsidRPr="007428E3">
        <w:rPr>
          <w:rFonts w:ascii="Times New Roman" w:hAnsi="Times New Roman"/>
          <w:sz w:val="28"/>
          <w:szCs w:val="28"/>
          <w:lang w:val="en-US"/>
        </w:rPr>
        <w:t>II</w:t>
      </w:r>
      <w:r w:rsidRPr="007428E3">
        <w:rPr>
          <w:rFonts w:ascii="Times New Roman" w:hAnsi="Times New Roman"/>
          <w:sz w:val="28"/>
          <w:szCs w:val="28"/>
        </w:rPr>
        <w:t xml:space="preserve"> группы здоровья</w:t>
      </w:r>
    </w:p>
    <w:p w:rsidR="00444DFA" w:rsidRPr="007428E3" w:rsidRDefault="00444DFA" w:rsidP="00444DFA">
      <w:pPr>
        <w:spacing w:line="360" w:lineRule="auto"/>
        <w:ind w:firstLine="709"/>
        <w:jc w:val="both"/>
        <w:rPr>
          <w:rFonts w:ascii="Times New Roman" w:hAnsi="Times New Roman"/>
          <w:sz w:val="28"/>
          <w:szCs w:val="28"/>
        </w:rPr>
      </w:pPr>
      <w:r w:rsidRPr="007428E3">
        <w:rPr>
          <w:rFonts w:ascii="Times New Roman" w:hAnsi="Times New Roman"/>
          <w:b/>
          <w:sz w:val="28"/>
          <w:szCs w:val="28"/>
          <w:u w:val="single"/>
        </w:rPr>
        <w:t>Сроки реализации программы:</w:t>
      </w:r>
      <w:r w:rsidRPr="007428E3">
        <w:rPr>
          <w:rFonts w:ascii="Times New Roman" w:hAnsi="Times New Roman"/>
          <w:sz w:val="28"/>
          <w:szCs w:val="28"/>
        </w:rPr>
        <w:t xml:space="preserve"> 2015-2016 г.</w:t>
      </w:r>
    </w:p>
    <w:p w:rsidR="00444DFA" w:rsidRPr="007428E3" w:rsidRDefault="00444DFA" w:rsidP="00444DFA">
      <w:pPr>
        <w:spacing w:line="360" w:lineRule="auto"/>
        <w:ind w:firstLine="709"/>
        <w:jc w:val="both"/>
        <w:rPr>
          <w:rFonts w:ascii="Times New Roman" w:hAnsi="Times New Roman"/>
          <w:b/>
          <w:sz w:val="28"/>
          <w:szCs w:val="28"/>
          <w:u w:val="single"/>
        </w:rPr>
      </w:pPr>
      <w:r w:rsidRPr="007428E3">
        <w:rPr>
          <w:rFonts w:ascii="Times New Roman" w:hAnsi="Times New Roman"/>
          <w:b/>
          <w:sz w:val="28"/>
          <w:szCs w:val="28"/>
          <w:u w:val="single"/>
        </w:rPr>
        <w:t>Этапы программы:</w:t>
      </w:r>
    </w:p>
    <w:p w:rsidR="00444DFA" w:rsidRPr="007428E3" w:rsidRDefault="00444DFA" w:rsidP="00444DFA">
      <w:pPr>
        <w:spacing w:line="360" w:lineRule="auto"/>
        <w:ind w:firstLine="709"/>
        <w:jc w:val="both"/>
        <w:rPr>
          <w:rFonts w:ascii="Times New Roman" w:hAnsi="Times New Roman"/>
          <w:sz w:val="28"/>
          <w:szCs w:val="28"/>
        </w:rPr>
      </w:pPr>
      <w:r w:rsidRPr="007428E3">
        <w:rPr>
          <w:rFonts w:ascii="Times New Roman" w:hAnsi="Times New Roman"/>
          <w:sz w:val="28"/>
          <w:szCs w:val="28"/>
        </w:rPr>
        <w:t xml:space="preserve">Январь 2015- март 2015 – разработка и согласование с ЛГПУ норм программы </w:t>
      </w:r>
    </w:p>
    <w:p w:rsidR="00444DFA" w:rsidRPr="007428E3" w:rsidRDefault="00444DFA" w:rsidP="00444DFA">
      <w:pPr>
        <w:spacing w:line="360" w:lineRule="auto"/>
        <w:ind w:firstLine="709"/>
        <w:jc w:val="both"/>
        <w:rPr>
          <w:rFonts w:ascii="Times New Roman" w:hAnsi="Times New Roman"/>
          <w:sz w:val="28"/>
          <w:szCs w:val="28"/>
        </w:rPr>
      </w:pPr>
      <w:r w:rsidRPr="007428E3">
        <w:rPr>
          <w:rFonts w:ascii="Times New Roman" w:hAnsi="Times New Roman"/>
          <w:sz w:val="28"/>
          <w:szCs w:val="28"/>
        </w:rPr>
        <w:t>Март 2015- Июнь 2015- согласование норм программы с органами законодательной и исполнительной власти г. Липецка</w:t>
      </w:r>
    </w:p>
    <w:p w:rsidR="00444DFA" w:rsidRPr="007428E3" w:rsidRDefault="00444DFA" w:rsidP="00444DFA">
      <w:pPr>
        <w:spacing w:line="360" w:lineRule="auto"/>
        <w:ind w:firstLine="709"/>
        <w:jc w:val="both"/>
        <w:rPr>
          <w:rFonts w:ascii="Times New Roman" w:hAnsi="Times New Roman"/>
          <w:sz w:val="28"/>
          <w:szCs w:val="28"/>
        </w:rPr>
      </w:pPr>
      <w:r w:rsidRPr="007428E3">
        <w:rPr>
          <w:rFonts w:ascii="Times New Roman" w:hAnsi="Times New Roman"/>
          <w:sz w:val="28"/>
          <w:szCs w:val="28"/>
        </w:rPr>
        <w:t>Июнь 2015- Сентябрь 2015 - согласование норм программы с фитнесс центрами</w:t>
      </w:r>
    </w:p>
    <w:p w:rsidR="00444DFA" w:rsidRDefault="00444DFA" w:rsidP="00444DFA">
      <w:pPr>
        <w:spacing w:line="360" w:lineRule="auto"/>
        <w:ind w:firstLine="709"/>
        <w:jc w:val="both"/>
        <w:rPr>
          <w:rFonts w:ascii="Times New Roman" w:hAnsi="Times New Roman"/>
          <w:sz w:val="28"/>
          <w:szCs w:val="28"/>
        </w:rPr>
      </w:pPr>
      <w:r w:rsidRPr="007428E3">
        <w:rPr>
          <w:rFonts w:ascii="Times New Roman" w:hAnsi="Times New Roman"/>
          <w:sz w:val="28"/>
          <w:szCs w:val="28"/>
        </w:rPr>
        <w:lastRenderedPageBreak/>
        <w:t>Сентябрь 2015- июль 2016 - внедрение программы среди студентов ЛГПУ</w:t>
      </w:r>
    </w:p>
    <w:p w:rsidR="00444DFA" w:rsidRPr="00B90083" w:rsidRDefault="00444DFA" w:rsidP="00444DFA">
      <w:pPr>
        <w:ind w:firstLine="709"/>
        <w:rPr>
          <w:rFonts w:ascii="Times New Roman" w:hAnsi="Times New Roman"/>
          <w:b/>
          <w:sz w:val="28"/>
          <w:szCs w:val="28"/>
          <w:u w:val="single"/>
        </w:rPr>
      </w:pPr>
      <w:r w:rsidRPr="00B90083">
        <w:rPr>
          <w:rFonts w:ascii="Times New Roman" w:hAnsi="Times New Roman"/>
          <w:b/>
          <w:sz w:val="28"/>
          <w:szCs w:val="28"/>
          <w:u w:val="single"/>
        </w:rPr>
        <w:t>Показатели задач:</w:t>
      </w:r>
    </w:p>
    <w:p w:rsidR="00444DFA" w:rsidRDefault="00444DFA" w:rsidP="00444DFA">
      <w:pPr>
        <w:pStyle w:val="a8"/>
        <w:numPr>
          <w:ilvl w:val="0"/>
          <w:numId w:val="31"/>
        </w:numPr>
        <w:ind w:firstLine="709"/>
        <w:rPr>
          <w:rFonts w:ascii="Times New Roman" w:hAnsi="Times New Roman"/>
          <w:sz w:val="28"/>
          <w:szCs w:val="28"/>
        </w:rPr>
      </w:pPr>
      <w:r>
        <w:rPr>
          <w:rFonts w:ascii="Times New Roman" w:hAnsi="Times New Roman"/>
          <w:sz w:val="28"/>
          <w:szCs w:val="28"/>
        </w:rPr>
        <w:t>Число студентов систематически занимающихся спортом составит 40% от всех студентов ЛГПУ к январю 2016 г. И увеличение числа студентов до 60% к июлю 2016 г.</w:t>
      </w:r>
    </w:p>
    <w:p w:rsidR="00444DFA" w:rsidRPr="009245F1" w:rsidRDefault="00444DFA" w:rsidP="00444DFA">
      <w:pPr>
        <w:pStyle w:val="a8"/>
        <w:numPr>
          <w:ilvl w:val="0"/>
          <w:numId w:val="31"/>
        </w:numPr>
        <w:ind w:firstLine="709"/>
        <w:rPr>
          <w:rFonts w:ascii="Times New Roman" w:hAnsi="Times New Roman"/>
          <w:sz w:val="28"/>
          <w:szCs w:val="28"/>
        </w:rPr>
      </w:pPr>
      <w:r>
        <w:rPr>
          <w:rFonts w:ascii="Times New Roman" w:hAnsi="Times New Roman"/>
          <w:sz w:val="28"/>
          <w:szCs w:val="28"/>
        </w:rPr>
        <w:t xml:space="preserve">Увеличение числа студентов, имеющих </w:t>
      </w:r>
      <w:r>
        <w:rPr>
          <w:rFonts w:ascii="Times New Roman" w:hAnsi="Times New Roman"/>
          <w:sz w:val="28"/>
          <w:szCs w:val="28"/>
          <w:lang w:val="en-US"/>
        </w:rPr>
        <w:t>I</w:t>
      </w:r>
      <w:r>
        <w:rPr>
          <w:rFonts w:ascii="Times New Roman" w:hAnsi="Times New Roman"/>
          <w:sz w:val="28"/>
          <w:szCs w:val="28"/>
        </w:rPr>
        <w:t xml:space="preserve"> группу здоровья </w:t>
      </w:r>
    </w:p>
    <w:p w:rsidR="00444DFA" w:rsidRPr="00E51BC1" w:rsidRDefault="00444DFA" w:rsidP="00444DFA">
      <w:pPr>
        <w:ind w:firstLine="709"/>
        <w:rPr>
          <w:rFonts w:ascii="Times New Roman" w:hAnsi="Times New Roman"/>
          <w:b/>
          <w:sz w:val="28"/>
          <w:szCs w:val="28"/>
          <w:u w:val="single"/>
        </w:rPr>
      </w:pPr>
      <w:r w:rsidRPr="00E51BC1">
        <w:rPr>
          <w:rFonts w:ascii="Times New Roman" w:hAnsi="Times New Roman"/>
          <w:b/>
          <w:sz w:val="28"/>
          <w:szCs w:val="28"/>
          <w:u w:val="single"/>
        </w:rPr>
        <w:t>Финансирование:</w:t>
      </w:r>
    </w:p>
    <w:p w:rsidR="00444DFA" w:rsidRDefault="00444DFA" w:rsidP="00444DFA">
      <w:pPr>
        <w:pStyle w:val="a8"/>
        <w:numPr>
          <w:ilvl w:val="0"/>
          <w:numId w:val="30"/>
        </w:numPr>
        <w:ind w:firstLine="709"/>
        <w:rPr>
          <w:rFonts w:ascii="Times New Roman" w:hAnsi="Times New Roman"/>
          <w:sz w:val="28"/>
          <w:szCs w:val="28"/>
        </w:rPr>
      </w:pPr>
      <w:r>
        <w:rPr>
          <w:rFonts w:ascii="Times New Roman" w:hAnsi="Times New Roman"/>
          <w:sz w:val="28"/>
          <w:szCs w:val="28"/>
        </w:rPr>
        <w:t>33% из федерального бюджета</w:t>
      </w:r>
    </w:p>
    <w:p w:rsidR="00444DFA" w:rsidRDefault="00444DFA" w:rsidP="00444DFA">
      <w:pPr>
        <w:pStyle w:val="a8"/>
        <w:numPr>
          <w:ilvl w:val="0"/>
          <w:numId w:val="30"/>
        </w:numPr>
        <w:ind w:firstLine="709"/>
        <w:rPr>
          <w:rFonts w:ascii="Times New Roman" w:hAnsi="Times New Roman"/>
          <w:sz w:val="28"/>
          <w:szCs w:val="28"/>
        </w:rPr>
      </w:pPr>
      <w:r>
        <w:rPr>
          <w:rFonts w:ascii="Times New Roman" w:hAnsi="Times New Roman"/>
          <w:sz w:val="28"/>
          <w:szCs w:val="28"/>
        </w:rPr>
        <w:t>68% региональный бюджет</w:t>
      </w:r>
    </w:p>
    <w:p w:rsidR="00444DFA" w:rsidRDefault="00444DFA" w:rsidP="00444DFA">
      <w:pPr>
        <w:pStyle w:val="a8"/>
        <w:numPr>
          <w:ilvl w:val="0"/>
          <w:numId w:val="30"/>
        </w:numPr>
        <w:ind w:firstLine="709"/>
        <w:rPr>
          <w:rFonts w:ascii="Times New Roman" w:hAnsi="Times New Roman"/>
          <w:sz w:val="28"/>
          <w:szCs w:val="28"/>
        </w:rPr>
      </w:pPr>
      <w:r>
        <w:rPr>
          <w:rFonts w:ascii="Times New Roman" w:hAnsi="Times New Roman"/>
          <w:sz w:val="28"/>
          <w:szCs w:val="28"/>
        </w:rPr>
        <w:t>9% частные субсидии</w:t>
      </w:r>
      <w:r>
        <w:rPr>
          <w:rStyle w:val="a5"/>
          <w:rFonts w:ascii="Times New Roman" w:hAnsi="Times New Roman"/>
          <w:sz w:val="28"/>
          <w:szCs w:val="28"/>
        </w:rPr>
        <w:footnoteReference w:id="38"/>
      </w:r>
    </w:p>
    <w:p w:rsidR="00444DFA" w:rsidRDefault="00444DFA" w:rsidP="00444DFA">
      <w:pPr>
        <w:pStyle w:val="a8"/>
        <w:tabs>
          <w:tab w:val="left" w:pos="-142"/>
        </w:tabs>
        <w:spacing w:after="0" w:line="360" w:lineRule="auto"/>
        <w:ind w:firstLine="709"/>
        <w:jc w:val="both"/>
        <w:rPr>
          <w:rFonts w:ascii="Times New Roman" w:hAnsi="Times New Roman"/>
          <w:sz w:val="28"/>
          <w:szCs w:val="28"/>
        </w:rPr>
      </w:pPr>
    </w:p>
    <w:p w:rsidR="00444DFA" w:rsidRPr="00E51BC1" w:rsidRDefault="00444DFA" w:rsidP="00444DFA">
      <w:pPr>
        <w:tabs>
          <w:tab w:val="left" w:pos="-142"/>
        </w:tabs>
        <w:spacing w:after="0" w:line="360" w:lineRule="auto"/>
        <w:ind w:firstLine="709"/>
        <w:jc w:val="both"/>
        <w:rPr>
          <w:rFonts w:ascii="Times New Roman" w:hAnsi="Times New Roman"/>
          <w:i/>
          <w:sz w:val="28"/>
          <w:szCs w:val="28"/>
        </w:rPr>
      </w:pPr>
      <w:r w:rsidRPr="00E51BC1">
        <w:rPr>
          <w:rFonts w:ascii="Times New Roman" w:hAnsi="Times New Roman"/>
          <w:i/>
          <w:sz w:val="28"/>
          <w:szCs w:val="28"/>
        </w:rPr>
        <w:t>На реализацию программы потребуется 30854400р.</w:t>
      </w:r>
    </w:p>
    <w:p w:rsidR="00444DFA" w:rsidRPr="00E51BC1" w:rsidRDefault="00444DFA" w:rsidP="00444DFA">
      <w:pPr>
        <w:tabs>
          <w:tab w:val="left" w:pos="-142"/>
        </w:tabs>
        <w:spacing w:after="0" w:line="360" w:lineRule="auto"/>
        <w:ind w:firstLine="709"/>
        <w:jc w:val="both"/>
        <w:rPr>
          <w:rFonts w:ascii="Times New Roman" w:hAnsi="Times New Roman"/>
          <w:sz w:val="28"/>
          <w:szCs w:val="28"/>
        </w:rPr>
      </w:pPr>
      <w:r w:rsidRPr="00E51BC1">
        <w:rPr>
          <w:rFonts w:ascii="Times New Roman" w:hAnsi="Times New Roman"/>
          <w:sz w:val="28"/>
          <w:szCs w:val="28"/>
        </w:rPr>
        <w:t>На первом этапе программы предполагаемые расходы составят 5000000р</w:t>
      </w:r>
    </w:p>
    <w:p w:rsidR="00444DFA" w:rsidRPr="00E51BC1" w:rsidRDefault="00444DFA" w:rsidP="00444DFA">
      <w:pPr>
        <w:tabs>
          <w:tab w:val="left" w:pos="-142"/>
        </w:tabs>
        <w:spacing w:after="0" w:line="360" w:lineRule="auto"/>
        <w:ind w:firstLine="709"/>
        <w:jc w:val="both"/>
        <w:rPr>
          <w:rFonts w:ascii="Times New Roman" w:hAnsi="Times New Roman"/>
          <w:sz w:val="28"/>
          <w:szCs w:val="28"/>
        </w:rPr>
      </w:pPr>
      <w:r w:rsidRPr="00E51BC1">
        <w:rPr>
          <w:rFonts w:ascii="Times New Roman" w:hAnsi="Times New Roman"/>
          <w:sz w:val="28"/>
          <w:szCs w:val="28"/>
        </w:rPr>
        <w:t xml:space="preserve">На втором этапе программы потребуется  25854400 р. </w:t>
      </w:r>
    </w:p>
    <w:p w:rsidR="00444DFA" w:rsidRPr="00B90083" w:rsidRDefault="00444DFA" w:rsidP="00444DFA">
      <w:pPr>
        <w:tabs>
          <w:tab w:val="left" w:pos="-142"/>
        </w:tabs>
        <w:spacing w:after="0" w:line="360" w:lineRule="auto"/>
        <w:ind w:firstLine="709"/>
        <w:jc w:val="both"/>
        <w:rPr>
          <w:rFonts w:ascii="Times New Roman" w:hAnsi="Times New Roman"/>
          <w:b/>
          <w:sz w:val="28"/>
          <w:szCs w:val="28"/>
          <w:u w:val="single"/>
        </w:rPr>
      </w:pPr>
      <w:r w:rsidRPr="00B90083">
        <w:rPr>
          <w:rFonts w:ascii="Times New Roman" w:hAnsi="Times New Roman"/>
          <w:b/>
          <w:sz w:val="28"/>
          <w:szCs w:val="28"/>
          <w:u w:val="single"/>
        </w:rPr>
        <w:t>Ожидаемы</w:t>
      </w:r>
      <w:r>
        <w:rPr>
          <w:rFonts w:ascii="Times New Roman" w:hAnsi="Times New Roman"/>
          <w:b/>
          <w:sz w:val="28"/>
          <w:szCs w:val="28"/>
          <w:u w:val="single"/>
        </w:rPr>
        <w:t>е</w:t>
      </w:r>
      <w:r w:rsidRPr="00B90083">
        <w:rPr>
          <w:rFonts w:ascii="Times New Roman" w:hAnsi="Times New Roman"/>
          <w:b/>
          <w:sz w:val="28"/>
          <w:szCs w:val="28"/>
          <w:u w:val="single"/>
        </w:rPr>
        <w:t xml:space="preserve"> результаты:</w:t>
      </w:r>
    </w:p>
    <w:p w:rsidR="00444DFA" w:rsidRDefault="00444DFA" w:rsidP="00444DFA">
      <w:pPr>
        <w:pStyle w:val="a8"/>
        <w:numPr>
          <w:ilvl w:val="0"/>
          <w:numId w:val="33"/>
        </w:num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Повышение доли студентов ЛГПУ до 60 % к июлю 2016 года</w:t>
      </w:r>
    </w:p>
    <w:p w:rsidR="00444DFA" w:rsidRDefault="00444DFA" w:rsidP="00444DFA">
      <w:pPr>
        <w:pStyle w:val="a8"/>
        <w:numPr>
          <w:ilvl w:val="0"/>
          <w:numId w:val="33"/>
        </w:num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Увеличение доли студентов, имеющих </w:t>
      </w:r>
      <w:r>
        <w:rPr>
          <w:rFonts w:ascii="Times New Roman" w:hAnsi="Times New Roman"/>
          <w:sz w:val="28"/>
          <w:szCs w:val="28"/>
          <w:lang w:val="en-US"/>
        </w:rPr>
        <w:t>I</w:t>
      </w:r>
      <w:r>
        <w:rPr>
          <w:rFonts w:ascii="Times New Roman" w:hAnsi="Times New Roman"/>
          <w:sz w:val="28"/>
          <w:szCs w:val="28"/>
        </w:rPr>
        <w:t xml:space="preserve"> группу здоровья</w:t>
      </w:r>
    </w:p>
    <w:p w:rsidR="00444DFA" w:rsidRDefault="00444DFA" w:rsidP="00444DFA">
      <w:pPr>
        <w:pStyle w:val="a8"/>
        <w:numPr>
          <w:ilvl w:val="0"/>
          <w:numId w:val="33"/>
        </w:num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Повышение интереса граждан к сфере ФКС</w:t>
      </w:r>
    </w:p>
    <w:p w:rsidR="00444DFA" w:rsidRDefault="00444DFA" w:rsidP="00444DFA">
      <w:pPr>
        <w:ind w:firstLine="709"/>
      </w:pPr>
      <w:r>
        <w:br w:type="page"/>
      </w:r>
    </w:p>
    <w:p w:rsidR="00444DFA" w:rsidRPr="00910114" w:rsidRDefault="00444DFA" w:rsidP="00444DFA">
      <w:pPr>
        <w:spacing w:after="0" w:line="360" w:lineRule="auto"/>
        <w:ind w:firstLine="709"/>
        <w:jc w:val="both"/>
        <w:rPr>
          <w:rFonts w:ascii="Times New Roman" w:hAnsi="Times New Roman"/>
          <w:b/>
          <w:sz w:val="28"/>
          <w:szCs w:val="28"/>
        </w:rPr>
      </w:pPr>
      <w:r w:rsidRPr="00910114">
        <w:rPr>
          <w:rFonts w:ascii="Times New Roman" w:hAnsi="Times New Roman"/>
          <w:b/>
          <w:sz w:val="28"/>
          <w:szCs w:val="28"/>
        </w:rPr>
        <w:lastRenderedPageBreak/>
        <w:t>Характеристика  развития в Липецкой области в сфере ФКС.</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Одним из важнейших направлений деятельности государства в нашей стране является развитие социальной сферы. А также определение основных направлений в социально-культурных отраслях жизни граждан, особенно в сфере развития физической культуры и спорта. Согласно Стратегии социально-экономического развития нашей страны на период  до 2020 года основной целью государства в реализации данной политики является улучшение как качества жизни граждан, так и благосостояния.  И липецкая область не является исключением.</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Физическая культура и спорт, также как и здравоохранение, образование и культура- одни из приоритетных направлений для развития области, т. К. они являются ресурсом для развития каждого гражданина.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Занятия ФКС оказывают положительное влияние не только на физическое здоровье, но и на развитие человека как личности, а также формируют морально-волевые качества личности. Именно поэтому государственная политика в сфере ФКС имеет огромное значение, как для региона,  так и для страны.</w:t>
      </w:r>
    </w:p>
    <w:p w:rsidR="00444DFA" w:rsidRPr="00910114" w:rsidRDefault="00444DFA" w:rsidP="00444DFA">
      <w:pPr>
        <w:spacing w:after="0" w:line="360" w:lineRule="auto"/>
        <w:ind w:firstLine="709"/>
        <w:jc w:val="both"/>
        <w:rPr>
          <w:rFonts w:ascii="Times New Roman" w:hAnsi="Times New Roman"/>
          <w:bCs/>
          <w:sz w:val="28"/>
          <w:szCs w:val="28"/>
        </w:rPr>
      </w:pPr>
      <w:r w:rsidRPr="00910114">
        <w:rPr>
          <w:rFonts w:ascii="Times New Roman" w:hAnsi="Times New Roman"/>
          <w:sz w:val="28"/>
          <w:szCs w:val="28"/>
        </w:rPr>
        <w:t>В сфере ФКС Администрацией Липецкой области применяются различные меры и программы. Во-первых,  это  ведомственная целевая программа «Совершенствование системы развития физической культуры и спорта в Липецкой области, оптимизация и повышение качества предоставления государственных услуг (работ) учреждений физической культуры и спорта на 2012-2014 годы».  Во вторых, Областная целевая программа Развитие физической культуры, спорта и туризма в Липецкой области на 2009 - 2013 годы. В третьих,</w:t>
      </w:r>
      <w:r w:rsidRPr="00910114">
        <w:rPr>
          <w:rFonts w:ascii="Times New Roman" w:hAnsi="Times New Roman"/>
          <w:bCs/>
          <w:sz w:val="28"/>
          <w:szCs w:val="28"/>
        </w:rPr>
        <w:t xml:space="preserve"> государственная целевая программа «Развитие физической культуры и спорта в Липецкой области». Стоит отметить, что сегодня уже запущена   государственная программа «Развития велосипедного спорта в Липецкой области на 2012-2017 г.г.».</w:t>
      </w:r>
    </w:p>
    <w:p w:rsidR="00444DFA" w:rsidRPr="00910114" w:rsidRDefault="00444DFA" w:rsidP="00444DFA">
      <w:pPr>
        <w:spacing w:after="0" w:line="360" w:lineRule="auto"/>
        <w:ind w:firstLine="709"/>
        <w:jc w:val="both"/>
        <w:rPr>
          <w:rFonts w:ascii="Times New Roman" w:hAnsi="Times New Roman"/>
          <w:bCs/>
          <w:sz w:val="28"/>
          <w:szCs w:val="28"/>
        </w:rPr>
      </w:pPr>
      <w:r w:rsidRPr="00910114">
        <w:rPr>
          <w:rFonts w:ascii="Times New Roman" w:hAnsi="Times New Roman"/>
          <w:bCs/>
          <w:sz w:val="28"/>
          <w:szCs w:val="28"/>
        </w:rPr>
        <w:t xml:space="preserve">Также, в области проводятся меры, которые способствуют улучшению кадровой ситуации в спорте, а именно материальная поддержка тренеров и </w:t>
      </w:r>
      <w:r w:rsidRPr="00910114">
        <w:rPr>
          <w:rFonts w:ascii="Times New Roman" w:hAnsi="Times New Roman"/>
          <w:bCs/>
          <w:sz w:val="28"/>
          <w:szCs w:val="28"/>
        </w:rPr>
        <w:lastRenderedPageBreak/>
        <w:t>спортсменов. Более того Управление физической культуры и спорта Липецкой области финансирует часть спортивных мероприятий.</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Ежегодно выделяются бюджетные средства на проведение физкультурно-оздоровительных и спортивных мероприятий органам местного самоуправления. Благодаря областному финансированию, в разы улучшилась спортивная инфраструктура в области, построены  закрытые плавательные бассейны, площадки с синтетическим покрытием, физкультурно-оздоровительные комплексы.</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В основном, приоритетные направления всех государственных программ в сфере ФКС в Липецкой области- это развитие спорта высших достижений, которые направлены на улучшение имиджа Липецкой области путем  завоевания спортсменами медалей и грамот на всероссийской и международной аренах.</w:t>
      </w:r>
    </w:p>
    <w:p w:rsidR="00444DFA" w:rsidRPr="00910114" w:rsidRDefault="00444DFA" w:rsidP="00444DFA">
      <w:pPr>
        <w:spacing w:after="0" w:line="360" w:lineRule="auto"/>
        <w:ind w:firstLine="709"/>
        <w:jc w:val="both"/>
        <w:rPr>
          <w:rFonts w:ascii="Times New Roman" w:hAnsi="Times New Roman"/>
          <w:b/>
          <w:sz w:val="28"/>
          <w:szCs w:val="28"/>
        </w:rPr>
      </w:pPr>
      <w:r w:rsidRPr="00910114">
        <w:rPr>
          <w:rFonts w:ascii="Times New Roman" w:hAnsi="Times New Roman"/>
          <w:b/>
          <w:sz w:val="28"/>
          <w:szCs w:val="28"/>
        </w:rPr>
        <w:t>Основные проблемы в сфере развития физической культуры и массового спорта, анализ социальных, финансово-экономических и прочих рисков ее развития.</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Сфера ФКС каждым годом становится все более и более важной для развития региона. Во первых, это происходит по тому, что Ф</w:t>
      </w:r>
      <w:r>
        <w:rPr>
          <w:rFonts w:ascii="Times New Roman" w:hAnsi="Times New Roman"/>
          <w:sz w:val="28"/>
          <w:szCs w:val="28"/>
        </w:rPr>
        <w:t>КС</w:t>
      </w:r>
      <w:r w:rsidRPr="00910114">
        <w:rPr>
          <w:rFonts w:ascii="Times New Roman" w:hAnsi="Times New Roman"/>
          <w:sz w:val="28"/>
          <w:szCs w:val="28"/>
        </w:rPr>
        <w:t xml:space="preserve"> оказывает положительное влияние как на </w:t>
      </w:r>
      <w:r>
        <w:rPr>
          <w:rFonts w:ascii="Times New Roman" w:hAnsi="Times New Roman"/>
          <w:sz w:val="28"/>
          <w:szCs w:val="28"/>
        </w:rPr>
        <w:t>здоровый образ жизни, а также, п</w:t>
      </w:r>
      <w:r w:rsidRPr="00910114">
        <w:rPr>
          <w:rFonts w:ascii="Times New Roman" w:hAnsi="Times New Roman"/>
          <w:sz w:val="28"/>
          <w:szCs w:val="28"/>
        </w:rPr>
        <w:t xml:space="preserve">ропагандирует спортивный образ жизни среди населения, что в свою очередь влияет на образование, воспитание и детей, продвижение способов активного и здорового проведения досуга, и снижение заболеваемости по основным группам болезней.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За последние 20 лет социально-экономическое положение липецкой области среди других региона РФ значительно улучшилось, что благоприятно сказалось на развитии физической культуры и массового спорта в регионе. По данным Управления физической культуры и спорта Липецкой области, кризис в развитии массового спорта в регионе удалось</w:t>
      </w:r>
      <w:r>
        <w:rPr>
          <w:rFonts w:ascii="Times New Roman" w:hAnsi="Times New Roman"/>
          <w:sz w:val="28"/>
          <w:szCs w:val="28"/>
        </w:rPr>
        <w:t>,</w:t>
      </w:r>
      <w:r w:rsidRPr="00910114">
        <w:rPr>
          <w:rFonts w:ascii="Times New Roman" w:hAnsi="Times New Roman"/>
          <w:sz w:val="28"/>
          <w:szCs w:val="28"/>
        </w:rPr>
        <w:t xml:space="preserve"> </w:t>
      </w:r>
      <w:r>
        <w:rPr>
          <w:rFonts w:ascii="Times New Roman" w:hAnsi="Times New Roman"/>
          <w:sz w:val="28"/>
          <w:szCs w:val="28"/>
        </w:rPr>
        <w:t>н</w:t>
      </w:r>
      <w:r w:rsidRPr="00910114">
        <w:rPr>
          <w:rFonts w:ascii="Times New Roman" w:hAnsi="Times New Roman"/>
          <w:sz w:val="28"/>
          <w:szCs w:val="28"/>
        </w:rPr>
        <w:t>а время</w:t>
      </w:r>
      <w:r>
        <w:rPr>
          <w:rFonts w:ascii="Times New Roman" w:hAnsi="Times New Roman"/>
          <w:sz w:val="28"/>
          <w:szCs w:val="28"/>
        </w:rPr>
        <w:t>,</w:t>
      </w:r>
      <w:r w:rsidRPr="00910114">
        <w:rPr>
          <w:rFonts w:ascii="Times New Roman" w:hAnsi="Times New Roman"/>
          <w:sz w:val="28"/>
          <w:szCs w:val="28"/>
        </w:rPr>
        <w:t xml:space="preserve"> приостановить, а также достигнуты некот</w:t>
      </w:r>
      <w:r>
        <w:rPr>
          <w:rFonts w:ascii="Times New Roman" w:hAnsi="Times New Roman"/>
          <w:sz w:val="28"/>
          <w:szCs w:val="28"/>
        </w:rPr>
        <w:t xml:space="preserve">орые положительные изменения по </w:t>
      </w:r>
      <w:r w:rsidRPr="00910114">
        <w:rPr>
          <w:rFonts w:ascii="Times New Roman" w:hAnsi="Times New Roman"/>
          <w:sz w:val="28"/>
          <w:szCs w:val="28"/>
        </w:rPr>
        <w:t xml:space="preserve">основным показателям развития сферы ФКС, что является основой для продвижения государственных программ по развитию массового спорта. Это предполагает создание и развитие </w:t>
      </w:r>
      <w:r w:rsidRPr="00910114">
        <w:rPr>
          <w:rFonts w:ascii="Times New Roman" w:hAnsi="Times New Roman"/>
          <w:sz w:val="28"/>
          <w:szCs w:val="28"/>
        </w:rPr>
        <w:lastRenderedPageBreak/>
        <w:t xml:space="preserve">нормативно-правовой базы  в сфере физической культуры </w:t>
      </w:r>
      <w:r>
        <w:rPr>
          <w:rFonts w:ascii="Times New Roman" w:hAnsi="Times New Roman"/>
          <w:sz w:val="28"/>
          <w:szCs w:val="28"/>
        </w:rPr>
        <w:t>и массового спорта, материально</w:t>
      </w:r>
      <w:r w:rsidRPr="00910114">
        <w:rPr>
          <w:rFonts w:ascii="Times New Roman" w:hAnsi="Times New Roman"/>
          <w:sz w:val="28"/>
          <w:szCs w:val="28"/>
        </w:rPr>
        <w:t>-технической базы на региональном и муниципальном уровне.</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По данным Росстата, в регионе улучшилась ситуация как с количественными так и с качественными показателями, которые характеризуют развитие сферы ФКС.  Мы можем  видеть, доля граждан Липецкой области, систематически занимающихся физической культурой и спортом, от общей численности населения неуклонно растет: 2008 году - 14,2%, в 2012 г.-  23,1% (рост на 8,9 пп.). Количество жителей Липецкой области, систематически занимающихся физической культурой, увеличилось в 2012 году по сравнению с 2008 годом на 103,8 тыс. чел.</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Одним из факторов, оказывающих воздействие на рост числа систематически занимающихся физической культурой и спортом, является уровень расходов бюджета на физическую культуру и спорт в расчете на 1 жителя Липецкой области. В последние годы данный показатель имел положительную тенденцию роста и в 2012 году составил 742,9 руб. По данному показателю Липецкая область обогнала ряд регионов ЦФО</w:t>
      </w:r>
      <w:r>
        <w:rPr>
          <w:rStyle w:val="a5"/>
          <w:rFonts w:ascii="Times New Roman" w:hAnsi="Times New Roman"/>
          <w:sz w:val="28"/>
          <w:szCs w:val="28"/>
        </w:rPr>
        <w:footnoteReference w:id="39"/>
      </w:r>
      <w:r w:rsidRPr="00910114">
        <w:rPr>
          <w:rFonts w:ascii="Times New Roman" w:hAnsi="Times New Roman"/>
          <w:sz w:val="28"/>
          <w:szCs w:val="28"/>
        </w:rPr>
        <w:t>: Тульская область - 229,18 руб., Белгородская область - 301,90 руб., Орловская область - 306,42 руб., Брянская область - 330,99 руб., Ивановская область - 345,17 руб., Костромская область - 505,67 руб., Владимирская область - 521,53 руб</w:t>
      </w:r>
      <w:r w:rsidRPr="00910114">
        <w:rPr>
          <w:rStyle w:val="a5"/>
          <w:rFonts w:ascii="Times New Roman" w:hAnsi="Times New Roman"/>
          <w:sz w:val="28"/>
          <w:szCs w:val="28"/>
        </w:rPr>
        <w:footnoteReference w:id="40"/>
      </w:r>
      <w:r w:rsidRPr="00910114">
        <w:rPr>
          <w:rFonts w:ascii="Times New Roman" w:hAnsi="Times New Roman"/>
          <w:sz w:val="28"/>
          <w:szCs w:val="28"/>
        </w:rPr>
        <w:t>.</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Также, в регионе согласно единому календарному плану физкультурно-массовых мероприятий проводятся 1500 областных и муниципальных массовых физкультурных мероприятий: спартакиады среди различных категорий населения, "Лыжня России", "Кросс наций", "Оранжевый мяч", "Российский азимут".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Благодаря государственным программам, а также ОАО Газпром число спортивных сооружений увеличивается ежегодно: если в 2008 году </w:t>
      </w:r>
      <w:r w:rsidRPr="00910114">
        <w:rPr>
          <w:rFonts w:ascii="Times New Roman" w:hAnsi="Times New Roman"/>
          <w:sz w:val="28"/>
          <w:szCs w:val="28"/>
        </w:rPr>
        <w:lastRenderedPageBreak/>
        <w:t>физкультурно-спортивная работа осуществлялась на 2690 спортивных сооружениях, в 2012 году этот показатель вырос до 2808 единиц. С 2008 по 2012 год в области построены спортивный комплекс с катком (искусственный лед) (г. Усмань), легкоатлетический манеж (г. Липецк), 7 бассейнов и 69 плоскостных сооружений</w:t>
      </w:r>
      <w:r w:rsidRPr="00910114">
        <w:rPr>
          <w:rStyle w:val="a5"/>
          <w:rFonts w:ascii="Times New Roman" w:hAnsi="Times New Roman"/>
          <w:sz w:val="28"/>
          <w:szCs w:val="28"/>
        </w:rPr>
        <w:footnoteReference w:id="41"/>
      </w:r>
      <w:r w:rsidRPr="00910114">
        <w:rPr>
          <w:rFonts w:ascii="Times New Roman" w:hAnsi="Times New Roman"/>
          <w:sz w:val="28"/>
          <w:szCs w:val="28"/>
        </w:rPr>
        <w:t>.</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Определенные позитивные изменения наблюдаются в развитии адаптивной физической культуры и спорта. Значительное количество лиц названной категории - в Липецкой области более 10% от общей численности населения - обусловливает необходимость пристального внимания к работе с ними.</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Также, согласно данным отчету о выполнении Государственной  </w:t>
      </w:r>
      <w:r w:rsidRPr="00910114">
        <w:rPr>
          <w:rFonts w:ascii="Times New Roman" w:hAnsi="Times New Roman"/>
          <w:bCs/>
          <w:sz w:val="28"/>
          <w:szCs w:val="28"/>
        </w:rPr>
        <w:t xml:space="preserve">целевой  программы «Развитие физической культуры и спорта в Липецкой области» число </w:t>
      </w:r>
      <w:r w:rsidRPr="00910114">
        <w:rPr>
          <w:rFonts w:ascii="Times New Roman" w:hAnsi="Times New Roman"/>
          <w:sz w:val="28"/>
          <w:szCs w:val="28"/>
        </w:rPr>
        <w:t>инвалидов, систематически занимающихся спортом возросла и достигла в 2012 году 3,5 (более 5 тыс. лиц с ограниченными возможностями здоровья и инвалидов систематически занимаются физической культурой и спортом).</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Одной из важнейших проблем в Липецкой области, мешающей внедрению и реализации ряда государственных программ является отсутствие у большинства граждан понимания необходимости укреплять свое здоровье, а также заинтересованности в регулярных занятиях ФКС.   Причиной этого можно назвать  низкий уровень информированности граждан о спортивных мероприятиях и государственных программ также, влияние оказывает то, что большинство граждан не понимают какое влияние на здоровье и  жизнь оказывает сфера ФКС. Во вторых, пропагандистская политика в сфере спорта находится на достаточно низком уровне.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Также, как уже отмечалось, что исследования, проведенные Минспортом России показывают, что эффект влияния СМИ на вовлечение граждан к занятиям ФКС очень низкий. Лишь 0,75% от числа опрашиваемы людей, систематически занимающихся спортом, ответили, что вовлечению их в </w:t>
      </w:r>
      <w:r w:rsidRPr="00910114">
        <w:rPr>
          <w:rFonts w:ascii="Times New Roman" w:hAnsi="Times New Roman"/>
          <w:sz w:val="28"/>
          <w:szCs w:val="28"/>
        </w:rPr>
        <w:lastRenderedPageBreak/>
        <w:t xml:space="preserve">спортивную жизнь способствовали радиопередачи, 2,25% сказали, что это публикации в газетах и журналах, 2,5%- информация в Интернете и 4,6 % отметили влияние телепередач. Во вторых, как отмечается исследователями, только 3,2 % используют для занятий спортом телепередачи, и то, только в тех регионах, где такие телепередачи проводятся.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В итоге, стоит отметить. Что развитие физической культуры и массового спорта должно стать приоритетным направлением для развития спортивных программ в Липецкой области. Следовательно, следует принять дополнительные меры для вовлечения граждан в систематические занятия спортом, особенно это касается школьников и студентов.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b/>
          <w:sz w:val="28"/>
          <w:szCs w:val="28"/>
        </w:rPr>
        <w:t>Приоритеты государственной политики в сфере реализации проекта</w:t>
      </w:r>
      <w:r>
        <w:rPr>
          <w:rFonts w:ascii="Times New Roman" w:hAnsi="Times New Roman"/>
          <w:b/>
          <w:sz w:val="28"/>
          <w:szCs w:val="28"/>
        </w:rPr>
        <w:t xml:space="preserve"> </w:t>
      </w:r>
      <w:r w:rsidRPr="00910114">
        <w:rPr>
          <w:rFonts w:ascii="Times New Roman" w:hAnsi="Times New Roman"/>
          <w:b/>
          <w:sz w:val="28"/>
          <w:szCs w:val="28"/>
        </w:rPr>
        <w:t>программы «Развитие массового спорта путем субсидирования абонементов для занятий фитнесс центров для студентов ЛГПУ» на период с 2015-2016 г. (далее- проект программы), цели, задачи, показатели задач проекта подпрограммы, основные целевые показатели.</w:t>
      </w: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Приоритетами государственной политики в</w:t>
      </w:r>
      <w:r>
        <w:rPr>
          <w:rFonts w:ascii="Times New Roman" w:hAnsi="Times New Roman"/>
          <w:sz w:val="28"/>
          <w:szCs w:val="28"/>
        </w:rPr>
        <w:t xml:space="preserve"> </w:t>
      </w:r>
      <w:r w:rsidRPr="00910114">
        <w:rPr>
          <w:rFonts w:ascii="Times New Roman" w:hAnsi="Times New Roman"/>
          <w:sz w:val="28"/>
          <w:szCs w:val="28"/>
        </w:rPr>
        <w:t xml:space="preserve">сфере реализации проекта программы: </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pStyle w:val="a8"/>
        <w:numPr>
          <w:ilvl w:val="0"/>
          <w:numId w:val="27"/>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Повышение числа студентов, систематически занимающихся спортом</w:t>
      </w:r>
    </w:p>
    <w:p w:rsidR="00444DFA" w:rsidRPr="00910114" w:rsidRDefault="00444DFA" w:rsidP="00444DFA">
      <w:pPr>
        <w:pStyle w:val="a8"/>
        <w:numPr>
          <w:ilvl w:val="0"/>
          <w:numId w:val="27"/>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Повышение доли студентов имеющих </w:t>
      </w:r>
      <w:r w:rsidRPr="00910114">
        <w:rPr>
          <w:rFonts w:ascii="Times New Roman" w:hAnsi="Times New Roman"/>
          <w:sz w:val="28"/>
          <w:szCs w:val="28"/>
          <w:lang w:val="en-US"/>
        </w:rPr>
        <w:t>I</w:t>
      </w:r>
      <w:r w:rsidRPr="00910114">
        <w:rPr>
          <w:rFonts w:ascii="Times New Roman" w:hAnsi="Times New Roman"/>
          <w:sz w:val="28"/>
          <w:szCs w:val="28"/>
        </w:rPr>
        <w:t>и</w:t>
      </w:r>
      <w:r w:rsidRPr="00910114">
        <w:rPr>
          <w:rFonts w:ascii="Times New Roman" w:hAnsi="Times New Roman"/>
          <w:sz w:val="28"/>
          <w:szCs w:val="28"/>
          <w:lang w:val="en-US"/>
        </w:rPr>
        <w:t>II</w:t>
      </w:r>
      <w:r w:rsidRPr="00910114">
        <w:rPr>
          <w:rFonts w:ascii="Times New Roman" w:hAnsi="Times New Roman"/>
          <w:sz w:val="28"/>
          <w:szCs w:val="28"/>
        </w:rPr>
        <w:t xml:space="preserve"> группу здоровья</w:t>
      </w:r>
    </w:p>
    <w:p w:rsidR="00444DFA" w:rsidRPr="00910114" w:rsidRDefault="00444DFA" w:rsidP="00444DFA">
      <w:pPr>
        <w:pStyle w:val="a8"/>
        <w:numPr>
          <w:ilvl w:val="0"/>
          <w:numId w:val="27"/>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Пропаганда ФКС</w:t>
      </w:r>
    </w:p>
    <w:p w:rsidR="00444DFA" w:rsidRPr="00910114" w:rsidRDefault="00444DFA" w:rsidP="00444DFA">
      <w:pPr>
        <w:pStyle w:val="a8"/>
        <w:numPr>
          <w:ilvl w:val="0"/>
          <w:numId w:val="27"/>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Пропаганда ЗОЖ</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b/>
          <w:sz w:val="28"/>
          <w:szCs w:val="28"/>
        </w:rPr>
        <w:t>Цель программы</w:t>
      </w:r>
      <w:r w:rsidRPr="00910114">
        <w:rPr>
          <w:rFonts w:ascii="Times New Roman" w:hAnsi="Times New Roman"/>
          <w:sz w:val="28"/>
          <w:szCs w:val="28"/>
        </w:rPr>
        <w:t>:</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Увеличение числа студентов ЛГПУ. Систематически занимающихся физической</w:t>
      </w:r>
      <w:r>
        <w:rPr>
          <w:rFonts w:ascii="Times New Roman" w:hAnsi="Times New Roman"/>
          <w:sz w:val="28"/>
          <w:szCs w:val="28"/>
        </w:rPr>
        <w:t xml:space="preserve"> </w:t>
      </w:r>
      <w:r w:rsidRPr="00910114">
        <w:rPr>
          <w:rFonts w:ascii="Times New Roman" w:hAnsi="Times New Roman"/>
          <w:sz w:val="28"/>
          <w:szCs w:val="28"/>
        </w:rPr>
        <w:t>культурой и спортом до 60%.</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r w:rsidRPr="00910114">
        <w:rPr>
          <w:rFonts w:ascii="Times New Roman" w:hAnsi="Times New Roman"/>
          <w:b/>
          <w:sz w:val="28"/>
          <w:szCs w:val="28"/>
        </w:rPr>
        <w:lastRenderedPageBreak/>
        <w:t>Задачи программы:</w:t>
      </w:r>
    </w:p>
    <w:p w:rsidR="00444DFA" w:rsidRPr="00910114" w:rsidRDefault="00444DFA" w:rsidP="00444DFA">
      <w:pPr>
        <w:pStyle w:val="a8"/>
        <w:numPr>
          <w:ilvl w:val="0"/>
          <w:numId w:val="32"/>
        </w:numPr>
        <w:spacing w:after="0" w:line="360" w:lineRule="auto"/>
        <w:ind w:firstLine="709"/>
        <w:jc w:val="both"/>
        <w:rPr>
          <w:rFonts w:ascii="Times New Roman" w:hAnsi="Times New Roman"/>
          <w:sz w:val="28"/>
          <w:szCs w:val="28"/>
        </w:rPr>
      </w:pPr>
      <w:r w:rsidRPr="00910114">
        <w:rPr>
          <w:rFonts w:ascii="Times New Roman" w:hAnsi="Times New Roman"/>
          <w:sz w:val="28"/>
          <w:szCs w:val="28"/>
        </w:rPr>
        <w:t>Повысить количество студентов  ЛГПУ, систематически занимающихся спортом, до 60 % от общего числа студентов ЛГПУ.</w:t>
      </w:r>
    </w:p>
    <w:p w:rsidR="00444DFA" w:rsidRPr="00910114" w:rsidRDefault="00444DFA" w:rsidP="00444DFA">
      <w:pPr>
        <w:pStyle w:val="a8"/>
        <w:numPr>
          <w:ilvl w:val="0"/>
          <w:numId w:val="32"/>
        </w:numPr>
        <w:spacing w:after="0" w:line="360" w:lineRule="auto"/>
        <w:ind w:firstLine="709"/>
        <w:jc w:val="both"/>
        <w:rPr>
          <w:rFonts w:ascii="Times New Roman" w:hAnsi="Times New Roman"/>
          <w:sz w:val="28"/>
          <w:szCs w:val="28"/>
        </w:rPr>
      </w:pPr>
      <w:r w:rsidRPr="00910114">
        <w:rPr>
          <w:rFonts w:ascii="Times New Roman" w:hAnsi="Times New Roman"/>
          <w:sz w:val="28"/>
          <w:szCs w:val="28"/>
        </w:rPr>
        <w:t>Привить студентам ЛГПУ принципы здорового образа жизни</w:t>
      </w:r>
    </w:p>
    <w:p w:rsidR="00444DFA" w:rsidRPr="00910114" w:rsidRDefault="00444DFA" w:rsidP="00444DFA">
      <w:pPr>
        <w:pStyle w:val="a8"/>
        <w:numPr>
          <w:ilvl w:val="0"/>
          <w:numId w:val="32"/>
        </w:numPr>
        <w:spacing w:after="0" w:line="360" w:lineRule="auto"/>
        <w:ind w:firstLine="709"/>
        <w:jc w:val="both"/>
        <w:rPr>
          <w:rFonts w:ascii="Times New Roman" w:hAnsi="Times New Roman"/>
          <w:sz w:val="28"/>
          <w:szCs w:val="28"/>
        </w:rPr>
      </w:pPr>
      <w:r w:rsidRPr="00910114">
        <w:rPr>
          <w:rFonts w:ascii="Times New Roman" w:hAnsi="Times New Roman"/>
          <w:sz w:val="28"/>
          <w:szCs w:val="28"/>
        </w:rPr>
        <w:t>Пропаганда и популяризация массового спорта  в студенческой среде</w:t>
      </w:r>
    </w:p>
    <w:p w:rsidR="00444DFA" w:rsidRPr="00910114" w:rsidRDefault="00444DFA" w:rsidP="00444DFA">
      <w:pPr>
        <w:pStyle w:val="a8"/>
        <w:numPr>
          <w:ilvl w:val="0"/>
          <w:numId w:val="32"/>
        </w:num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 Вовлечение студентов ЛГПУ в регулярные занятия физкультурой и спортом.</w:t>
      </w:r>
    </w:p>
    <w:p w:rsidR="00444DFA" w:rsidRPr="00910114" w:rsidRDefault="00444DFA" w:rsidP="00444DFA">
      <w:pPr>
        <w:pStyle w:val="a8"/>
        <w:numPr>
          <w:ilvl w:val="0"/>
          <w:numId w:val="32"/>
        </w:num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Повысить  число студентов имеющих  </w:t>
      </w:r>
      <w:r w:rsidRPr="00910114">
        <w:rPr>
          <w:rFonts w:ascii="Times New Roman" w:hAnsi="Times New Roman"/>
          <w:sz w:val="28"/>
          <w:szCs w:val="28"/>
          <w:lang w:val="en-US"/>
        </w:rPr>
        <w:t>I</w:t>
      </w:r>
      <w:r w:rsidRPr="00910114">
        <w:rPr>
          <w:rFonts w:ascii="Times New Roman" w:hAnsi="Times New Roman"/>
          <w:sz w:val="28"/>
          <w:szCs w:val="28"/>
        </w:rPr>
        <w:t xml:space="preserve"> и </w:t>
      </w:r>
      <w:r w:rsidRPr="00910114">
        <w:rPr>
          <w:rFonts w:ascii="Times New Roman" w:hAnsi="Times New Roman"/>
          <w:sz w:val="28"/>
          <w:szCs w:val="28"/>
          <w:lang w:val="en-US"/>
        </w:rPr>
        <w:t>II</w:t>
      </w:r>
      <w:r w:rsidRPr="00910114">
        <w:rPr>
          <w:rFonts w:ascii="Times New Roman" w:hAnsi="Times New Roman"/>
          <w:sz w:val="28"/>
          <w:szCs w:val="28"/>
        </w:rPr>
        <w:t xml:space="preserve"> группы здоровья</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b/>
          <w:sz w:val="28"/>
          <w:szCs w:val="28"/>
          <w:u w:val="single"/>
        </w:rPr>
      </w:pPr>
      <w:r w:rsidRPr="00910114">
        <w:rPr>
          <w:rFonts w:ascii="Times New Roman" w:hAnsi="Times New Roman"/>
          <w:b/>
          <w:sz w:val="28"/>
          <w:szCs w:val="28"/>
          <w:u w:val="single"/>
        </w:rPr>
        <w:t>Показатели задач:</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1.</w:t>
      </w:r>
      <w:r w:rsidRPr="00910114">
        <w:rPr>
          <w:rFonts w:ascii="Times New Roman" w:hAnsi="Times New Roman"/>
          <w:sz w:val="28"/>
          <w:szCs w:val="28"/>
        </w:rPr>
        <w:tab/>
        <w:t>Число студентов систематически занимающихся спортом составит 40% от всех студентов ЛГПУ к январю 2016 г. И увеличение числа студентов до 60% к июлю 2016 г.</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2.</w:t>
      </w:r>
      <w:r w:rsidRPr="00910114">
        <w:rPr>
          <w:rFonts w:ascii="Times New Roman" w:hAnsi="Times New Roman"/>
          <w:sz w:val="28"/>
          <w:szCs w:val="28"/>
        </w:rPr>
        <w:tab/>
        <w:t xml:space="preserve">Увеличение числа студентов, имеющих  </w:t>
      </w:r>
      <w:r w:rsidRPr="00910114">
        <w:rPr>
          <w:rFonts w:ascii="Times New Roman" w:hAnsi="Times New Roman"/>
          <w:sz w:val="28"/>
          <w:szCs w:val="28"/>
          <w:lang w:val="en-US"/>
        </w:rPr>
        <w:t>I</w:t>
      </w:r>
      <w:r w:rsidRPr="00910114">
        <w:rPr>
          <w:rFonts w:ascii="Times New Roman" w:hAnsi="Times New Roman"/>
          <w:sz w:val="28"/>
          <w:szCs w:val="28"/>
        </w:rPr>
        <w:t>группу здоровья.</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Решение поставленных задач будет обеспечено путем эффективного взаимодействия исполнительных органов государственной власти области, исполнительно-распорядительных органов муниципальных образований, общественных объединений и организаций физкультурно-спортивной направленности.</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b/>
          <w:sz w:val="28"/>
          <w:szCs w:val="28"/>
          <w:u w:val="single"/>
        </w:rPr>
      </w:pPr>
      <w:r w:rsidRPr="00910114">
        <w:rPr>
          <w:rFonts w:ascii="Times New Roman" w:hAnsi="Times New Roman"/>
          <w:b/>
          <w:sz w:val="28"/>
          <w:szCs w:val="28"/>
          <w:u w:val="single"/>
        </w:rPr>
        <w:t>Ожидаемы</w:t>
      </w:r>
      <w:r>
        <w:rPr>
          <w:rFonts w:ascii="Times New Roman" w:hAnsi="Times New Roman"/>
          <w:b/>
          <w:sz w:val="28"/>
          <w:szCs w:val="28"/>
          <w:u w:val="single"/>
        </w:rPr>
        <w:t>е</w:t>
      </w:r>
      <w:r w:rsidRPr="00910114">
        <w:rPr>
          <w:rFonts w:ascii="Times New Roman" w:hAnsi="Times New Roman"/>
          <w:b/>
          <w:sz w:val="28"/>
          <w:szCs w:val="28"/>
          <w:u w:val="single"/>
        </w:rPr>
        <w:t xml:space="preserve"> результаты:</w:t>
      </w:r>
    </w:p>
    <w:p w:rsidR="00444DFA" w:rsidRPr="00910114" w:rsidRDefault="00444DFA" w:rsidP="00444DFA">
      <w:pPr>
        <w:pStyle w:val="a8"/>
        <w:numPr>
          <w:ilvl w:val="0"/>
          <w:numId w:val="33"/>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Повышение доли студентов ЛГПУ до 60 % к июлю 2016 года</w:t>
      </w:r>
    </w:p>
    <w:p w:rsidR="00444DFA" w:rsidRPr="00910114" w:rsidRDefault="00444DFA" w:rsidP="00444DFA">
      <w:pPr>
        <w:pStyle w:val="a8"/>
        <w:numPr>
          <w:ilvl w:val="0"/>
          <w:numId w:val="33"/>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Увеличение доли студентов, имеющих </w:t>
      </w:r>
      <w:r w:rsidRPr="00910114">
        <w:rPr>
          <w:rFonts w:ascii="Times New Roman" w:hAnsi="Times New Roman"/>
          <w:sz w:val="28"/>
          <w:szCs w:val="28"/>
          <w:lang w:val="en-US"/>
        </w:rPr>
        <w:t>I</w:t>
      </w:r>
      <w:r w:rsidRPr="00910114">
        <w:rPr>
          <w:rFonts w:ascii="Times New Roman" w:hAnsi="Times New Roman"/>
          <w:sz w:val="28"/>
          <w:szCs w:val="28"/>
        </w:rPr>
        <w:t xml:space="preserve"> группу здоровья</w:t>
      </w:r>
    </w:p>
    <w:p w:rsidR="00444DFA" w:rsidRPr="00910114" w:rsidRDefault="00444DFA" w:rsidP="00444DFA">
      <w:pPr>
        <w:pStyle w:val="a8"/>
        <w:numPr>
          <w:ilvl w:val="0"/>
          <w:numId w:val="33"/>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Повышение интереса граждан к сфере ФКС</w:t>
      </w:r>
    </w:p>
    <w:p w:rsidR="00444DFA" w:rsidRPr="00910114" w:rsidRDefault="00444DFA" w:rsidP="00444DFA">
      <w:pPr>
        <w:pStyle w:val="a8"/>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r w:rsidRPr="00910114">
        <w:rPr>
          <w:rFonts w:ascii="Times New Roman" w:hAnsi="Times New Roman"/>
          <w:b/>
          <w:sz w:val="28"/>
          <w:szCs w:val="28"/>
        </w:rPr>
        <w:t xml:space="preserve">Сроки и этапы реализации проекта программы. </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lastRenderedPageBreak/>
        <w:t>Проект программы реализуется в 2 этапа:</w:t>
      </w:r>
    </w:p>
    <w:p w:rsidR="00444DFA" w:rsidRPr="00910114" w:rsidRDefault="00444DFA" w:rsidP="00444DFA">
      <w:pPr>
        <w:pStyle w:val="a8"/>
        <w:numPr>
          <w:ilvl w:val="0"/>
          <w:numId w:val="28"/>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Этап: январь 2015- сентябрь 2015 – согласование и подготовка к внедрению проекта программы.</w:t>
      </w:r>
    </w:p>
    <w:p w:rsidR="00444DFA" w:rsidRPr="00910114" w:rsidRDefault="00444DFA" w:rsidP="00444DFA">
      <w:pPr>
        <w:pStyle w:val="a8"/>
        <w:numPr>
          <w:ilvl w:val="0"/>
          <w:numId w:val="28"/>
        </w:num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Этап: сентябрь 2015 – июль 2016- внедрение программы среди студентов ЛГПУ </w:t>
      </w:r>
    </w:p>
    <w:p w:rsidR="00444DFA" w:rsidRPr="00910114" w:rsidRDefault="00444DFA" w:rsidP="00444DFA">
      <w:pPr>
        <w:tabs>
          <w:tab w:val="left" w:pos="-142"/>
        </w:tabs>
        <w:spacing w:after="0" w:line="360" w:lineRule="auto"/>
        <w:ind w:firstLine="709"/>
        <w:jc w:val="both"/>
        <w:rPr>
          <w:rFonts w:ascii="Times New Roman" w:hAnsi="Times New Roman"/>
          <w:b/>
          <w:sz w:val="28"/>
          <w:szCs w:val="28"/>
          <w:u w:val="single"/>
        </w:rPr>
      </w:pPr>
      <w:r w:rsidRPr="00910114">
        <w:rPr>
          <w:rFonts w:ascii="Times New Roman" w:hAnsi="Times New Roman"/>
          <w:b/>
          <w:sz w:val="28"/>
          <w:szCs w:val="28"/>
          <w:u w:val="single"/>
        </w:rPr>
        <w:t>План поэтапного введения проекта программы.</w:t>
      </w:r>
    </w:p>
    <w:p w:rsidR="00444DFA" w:rsidRPr="00910114" w:rsidRDefault="00444DFA" w:rsidP="00444DFA">
      <w:pPr>
        <w:tabs>
          <w:tab w:val="left" w:pos="-142"/>
        </w:tabs>
        <w:spacing w:after="0" w:line="360" w:lineRule="auto"/>
        <w:ind w:firstLine="709"/>
        <w:jc w:val="both"/>
        <w:rPr>
          <w:rFonts w:ascii="Times New Roman" w:hAnsi="Times New Roman"/>
          <w:b/>
          <w:sz w:val="28"/>
          <w:szCs w:val="28"/>
          <w:u w:val="single"/>
        </w:rPr>
      </w:pPr>
    </w:p>
    <w:tbl>
      <w:tblPr>
        <w:tblStyle w:val="af2"/>
        <w:tblW w:w="0" w:type="auto"/>
        <w:tblLook w:val="04A0"/>
      </w:tblPr>
      <w:tblGrid>
        <w:gridCol w:w="2034"/>
        <w:gridCol w:w="2143"/>
        <w:gridCol w:w="2035"/>
        <w:gridCol w:w="2035"/>
        <w:gridCol w:w="1750"/>
      </w:tblGrid>
      <w:tr w:rsidR="00444DFA" w:rsidRPr="00910114" w:rsidTr="00C66D2E">
        <w:tc>
          <w:tcPr>
            <w:tcW w:w="9997" w:type="dxa"/>
            <w:gridSpan w:val="5"/>
          </w:tcPr>
          <w:p w:rsidR="00444DFA" w:rsidRPr="00910114" w:rsidRDefault="00444DFA" w:rsidP="00C66D2E">
            <w:pPr>
              <w:tabs>
                <w:tab w:val="left" w:pos="-142"/>
              </w:tabs>
              <w:spacing w:line="360" w:lineRule="auto"/>
              <w:ind w:firstLine="709"/>
              <w:jc w:val="both"/>
              <w:rPr>
                <w:rFonts w:ascii="Times New Roman" w:hAnsi="Times New Roman"/>
                <w:b/>
                <w:sz w:val="28"/>
                <w:szCs w:val="28"/>
              </w:rPr>
            </w:pPr>
            <w:r w:rsidRPr="00910114">
              <w:rPr>
                <w:rFonts w:ascii="Times New Roman" w:hAnsi="Times New Roman"/>
                <w:b/>
                <w:sz w:val="28"/>
                <w:szCs w:val="28"/>
                <w:lang w:val="en-US"/>
              </w:rPr>
              <w:t>I</w:t>
            </w:r>
            <w:r w:rsidRPr="00910114">
              <w:rPr>
                <w:rFonts w:ascii="Times New Roman" w:hAnsi="Times New Roman"/>
                <w:b/>
                <w:sz w:val="28"/>
                <w:szCs w:val="28"/>
              </w:rPr>
              <w:t>этап. Разработка нормативно-правовой базы проекта программы</w:t>
            </w:r>
          </w:p>
        </w:tc>
      </w:tr>
      <w:tr w:rsidR="00444DFA" w:rsidRPr="00910114" w:rsidTr="00C66D2E">
        <w:tc>
          <w:tcPr>
            <w:tcW w:w="2034"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Срок на разработку</w:t>
            </w:r>
          </w:p>
        </w:tc>
        <w:tc>
          <w:tcPr>
            <w:tcW w:w="2143"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Подача документов на согласование с ЛГПУ</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Согласование с органами исполнительной власти г. Липецка</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Согласование с Федеральными органами исполнительной власти</w:t>
            </w:r>
          </w:p>
        </w:tc>
        <w:tc>
          <w:tcPr>
            <w:tcW w:w="1750"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Согласование с фитнесс центрами</w:t>
            </w:r>
          </w:p>
        </w:tc>
      </w:tr>
      <w:tr w:rsidR="00444DFA" w:rsidRPr="00B877E5" w:rsidTr="00C66D2E">
        <w:tc>
          <w:tcPr>
            <w:tcW w:w="2034"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12.01.2015-01.03.2015</w:t>
            </w:r>
          </w:p>
        </w:tc>
        <w:tc>
          <w:tcPr>
            <w:tcW w:w="2143"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до 15.03.2015</w:t>
            </w:r>
          </w:p>
        </w:tc>
        <w:tc>
          <w:tcPr>
            <w:tcW w:w="2035"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до 15.06.2015 г.</w:t>
            </w:r>
          </w:p>
        </w:tc>
        <w:tc>
          <w:tcPr>
            <w:tcW w:w="2035"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до 15.08.2015</w:t>
            </w:r>
          </w:p>
        </w:tc>
        <w:tc>
          <w:tcPr>
            <w:tcW w:w="1750"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до 30.08.2015</w:t>
            </w:r>
          </w:p>
        </w:tc>
      </w:tr>
      <w:tr w:rsidR="00444DFA" w:rsidRPr="00910114" w:rsidTr="00C66D2E">
        <w:tc>
          <w:tcPr>
            <w:tcW w:w="9997" w:type="dxa"/>
            <w:gridSpan w:val="5"/>
          </w:tcPr>
          <w:p w:rsidR="00444DFA" w:rsidRPr="00910114" w:rsidRDefault="00444DFA" w:rsidP="00C66D2E">
            <w:pPr>
              <w:tabs>
                <w:tab w:val="left" w:pos="-142"/>
              </w:tabs>
              <w:spacing w:line="360" w:lineRule="auto"/>
              <w:jc w:val="both"/>
              <w:rPr>
                <w:rFonts w:ascii="Times New Roman" w:hAnsi="Times New Roman"/>
                <w:b/>
                <w:sz w:val="28"/>
                <w:szCs w:val="28"/>
              </w:rPr>
            </w:pPr>
            <w:r w:rsidRPr="00910114">
              <w:rPr>
                <w:rFonts w:ascii="Times New Roman" w:hAnsi="Times New Roman"/>
                <w:b/>
                <w:sz w:val="28"/>
                <w:szCs w:val="28"/>
                <w:lang w:val="en-US"/>
              </w:rPr>
              <w:t>II</w:t>
            </w:r>
            <w:r w:rsidRPr="00910114">
              <w:rPr>
                <w:rFonts w:ascii="Times New Roman" w:hAnsi="Times New Roman"/>
                <w:b/>
                <w:sz w:val="28"/>
                <w:szCs w:val="28"/>
              </w:rPr>
              <w:t xml:space="preserve"> этап. </w:t>
            </w:r>
            <w:r>
              <w:rPr>
                <w:rFonts w:ascii="Times New Roman" w:hAnsi="Times New Roman"/>
                <w:b/>
                <w:sz w:val="28"/>
                <w:szCs w:val="28"/>
              </w:rPr>
              <w:t xml:space="preserve">2.1 </w:t>
            </w:r>
            <w:r w:rsidRPr="00910114">
              <w:rPr>
                <w:rFonts w:ascii="Times New Roman" w:hAnsi="Times New Roman"/>
                <w:b/>
                <w:sz w:val="28"/>
                <w:szCs w:val="28"/>
              </w:rPr>
              <w:t>Внедрение проекта программы</w:t>
            </w:r>
            <w:r>
              <w:rPr>
                <w:rFonts w:ascii="Times New Roman" w:hAnsi="Times New Roman"/>
                <w:b/>
                <w:sz w:val="28"/>
                <w:szCs w:val="28"/>
              </w:rPr>
              <w:t xml:space="preserve"> </w:t>
            </w:r>
            <w:r w:rsidRPr="00910114">
              <w:rPr>
                <w:rFonts w:ascii="Times New Roman" w:hAnsi="Times New Roman"/>
                <w:b/>
                <w:sz w:val="28"/>
                <w:szCs w:val="28"/>
              </w:rPr>
              <w:t>среди 40%студентов ЛГПУ от общего</w:t>
            </w:r>
            <w:r>
              <w:rPr>
                <w:rFonts w:ascii="Times New Roman" w:hAnsi="Times New Roman"/>
                <w:b/>
                <w:sz w:val="28"/>
                <w:szCs w:val="28"/>
              </w:rPr>
              <w:t xml:space="preserve"> </w:t>
            </w:r>
            <w:r w:rsidRPr="00910114">
              <w:rPr>
                <w:rFonts w:ascii="Times New Roman" w:hAnsi="Times New Roman"/>
                <w:b/>
                <w:sz w:val="28"/>
                <w:szCs w:val="28"/>
              </w:rPr>
              <w:t>числа студентов ЛГПУ</w:t>
            </w:r>
          </w:p>
        </w:tc>
      </w:tr>
      <w:tr w:rsidR="00444DFA" w:rsidRPr="00B877E5" w:rsidTr="00C66D2E">
        <w:tc>
          <w:tcPr>
            <w:tcW w:w="2034"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Закупка абонементов</w:t>
            </w:r>
          </w:p>
        </w:tc>
        <w:tc>
          <w:tcPr>
            <w:tcW w:w="2143"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Активная пропагандистская политика</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Внедрение проекта среди 10% студентов</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Внедрение проекта среди 25% студентов</w:t>
            </w:r>
          </w:p>
        </w:tc>
        <w:tc>
          <w:tcPr>
            <w:tcW w:w="1750"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Внедрение проекта среди 40 % студентов</w:t>
            </w:r>
          </w:p>
        </w:tc>
      </w:tr>
      <w:tr w:rsidR="00444DFA" w:rsidRPr="00910114" w:rsidTr="00C66D2E">
        <w:tc>
          <w:tcPr>
            <w:tcW w:w="2034"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До 01.02.2015</w:t>
            </w:r>
          </w:p>
        </w:tc>
        <w:tc>
          <w:tcPr>
            <w:tcW w:w="2143"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 xml:space="preserve"> 01.10.2015 -01.05.2015</w:t>
            </w:r>
          </w:p>
        </w:tc>
        <w:tc>
          <w:tcPr>
            <w:tcW w:w="2035"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01.09.15-</w:t>
            </w:r>
            <w:r w:rsidRPr="00B877E5">
              <w:rPr>
                <w:rFonts w:ascii="Times New Roman" w:hAnsi="Times New Roman"/>
                <w:sz w:val="24"/>
                <w:szCs w:val="24"/>
              </w:rPr>
              <w:br/>
              <w:t>01.10.15</w:t>
            </w:r>
          </w:p>
        </w:tc>
        <w:tc>
          <w:tcPr>
            <w:tcW w:w="2035"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01.10.2015- 01.11.2015</w:t>
            </w:r>
          </w:p>
        </w:tc>
        <w:tc>
          <w:tcPr>
            <w:tcW w:w="1750" w:type="dxa"/>
          </w:tcPr>
          <w:p w:rsidR="00444DFA" w:rsidRPr="00B877E5" w:rsidRDefault="00444DFA" w:rsidP="00C66D2E">
            <w:pPr>
              <w:tabs>
                <w:tab w:val="left" w:pos="-142"/>
              </w:tabs>
              <w:spacing w:line="360" w:lineRule="auto"/>
              <w:jc w:val="both"/>
              <w:rPr>
                <w:rFonts w:ascii="Times New Roman" w:hAnsi="Times New Roman"/>
                <w:sz w:val="24"/>
                <w:szCs w:val="24"/>
              </w:rPr>
            </w:pPr>
            <w:r w:rsidRPr="00B877E5">
              <w:rPr>
                <w:rFonts w:ascii="Times New Roman" w:hAnsi="Times New Roman"/>
                <w:sz w:val="24"/>
                <w:szCs w:val="24"/>
              </w:rPr>
              <w:t>01.11.2015- 01.06.2016</w:t>
            </w:r>
          </w:p>
        </w:tc>
      </w:tr>
      <w:tr w:rsidR="00444DFA" w:rsidRPr="00910114" w:rsidTr="00C66D2E">
        <w:tc>
          <w:tcPr>
            <w:tcW w:w="9997" w:type="dxa"/>
            <w:gridSpan w:val="5"/>
          </w:tcPr>
          <w:p w:rsidR="00444DFA" w:rsidRPr="00B877E5" w:rsidRDefault="00444DFA" w:rsidP="00C66D2E">
            <w:pPr>
              <w:tabs>
                <w:tab w:val="left" w:pos="-142"/>
              </w:tabs>
              <w:spacing w:line="360" w:lineRule="auto"/>
              <w:jc w:val="both"/>
              <w:rPr>
                <w:rFonts w:ascii="Times New Roman" w:hAnsi="Times New Roman"/>
                <w:sz w:val="24"/>
                <w:szCs w:val="24"/>
              </w:rPr>
            </w:pPr>
            <w:r w:rsidRPr="00910114">
              <w:rPr>
                <w:rFonts w:ascii="Times New Roman" w:hAnsi="Times New Roman"/>
                <w:b/>
                <w:sz w:val="28"/>
                <w:szCs w:val="28"/>
                <w:lang w:val="en-US"/>
              </w:rPr>
              <w:t>II</w:t>
            </w:r>
            <w:r w:rsidRPr="00910114">
              <w:rPr>
                <w:rFonts w:ascii="Times New Roman" w:hAnsi="Times New Roman"/>
                <w:b/>
                <w:sz w:val="28"/>
                <w:szCs w:val="28"/>
              </w:rPr>
              <w:t xml:space="preserve"> этап. </w:t>
            </w:r>
            <w:r>
              <w:rPr>
                <w:rFonts w:ascii="Times New Roman" w:hAnsi="Times New Roman"/>
                <w:b/>
                <w:sz w:val="28"/>
                <w:szCs w:val="28"/>
              </w:rPr>
              <w:t xml:space="preserve">2. </w:t>
            </w:r>
            <w:r w:rsidRPr="00910114">
              <w:rPr>
                <w:rFonts w:ascii="Times New Roman" w:hAnsi="Times New Roman"/>
                <w:b/>
                <w:sz w:val="28"/>
                <w:szCs w:val="28"/>
              </w:rPr>
              <w:t>Внедрение проекта программы</w:t>
            </w:r>
            <w:r>
              <w:rPr>
                <w:rFonts w:ascii="Times New Roman" w:hAnsi="Times New Roman"/>
                <w:b/>
                <w:sz w:val="28"/>
                <w:szCs w:val="28"/>
              </w:rPr>
              <w:t xml:space="preserve"> среди 6</w:t>
            </w:r>
            <w:r w:rsidRPr="00910114">
              <w:rPr>
                <w:rFonts w:ascii="Times New Roman" w:hAnsi="Times New Roman"/>
                <w:b/>
                <w:sz w:val="28"/>
                <w:szCs w:val="28"/>
              </w:rPr>
              <w:t>0%студентов ЛГПУ от общего</w:t>
            </w:r>
            <w:r>
              <w:rPr>
                <w:rFonts w:ascii="Times New Roman" w:hAnsi="Times New Roman"/>
                <w:b/>
                <w:sz w:val="28"/>
                <w:szCs w:val="28"/>
              </w:rPr>
              <w:t xml:space="preserve"> </w:t>
            </w:r>
            <w:r w:rsidRPr="00910114">
              <w:rPr>
                <w:rFonts w:ascii="Times New Roman" w:hAnsi="Times New Roman"/>
                <w:b/>
                <w:sz w:val="28"/>
                <w:szCs w:val="28"/>
              </w:rPr>
              <w:t>числа студентов ЛГПУ</w:t>
            </w:r>
          </w:p>
        </w:tc>
      </w:tr>
      <w:tr w:rsidR="00444DFA" w:rsidRPr="00B877E5" w:rsidTr="00C66D2E">
        <w:tc>
          <w:tcPr>
            <w:tcW w:w="2034"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Закупка абонементов</w:t>
            </w:r>
          </w:p>
        </w:tc>
        <w:tc>
          <w:tcPr>
            <w:tcW w:w="2143"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Активная пропагандистская политика</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Внедрение проекта среди 40% студентов</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Внедрение проекта среди 50% студентов</w:t>
            </w:r>
          </w:p>
        </w:tc>
        <w:tc>
          <w:tcPr>
            <w:tcW w:w="1750"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Внедрение проекта среди 60 % студентов</w:t>
            </w:r>
          </w:p>
        </w:tc>
      </w:tr>
      <w:tr w:rsidR="00444DFA" w:rsidRPr="00B877E5" w:rsidTr="00C66D2E">
        <w:tc>
          <w:tcPr>
            <w:tcW w:w="2034"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01.02.2016</w:t>
            </w:r>
          </w:p>
        </w:tc>
        <w:tc>
          <w:tcPr>
            <w:tcW w:w="2143"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01.10.2015 -01.05.2015</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05.01.2016-01.03.2016</w:t>
            </w:r>
          </w:p>
        </w:tc>
        <w:tc>
          <w:tcPr>
            <w:tcW w:w="2035"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01.03.2016- 01.05.2016</w:t>
            </w:r>
          </w:p>
        </w:tc>
        <w:tc>
          <w:tcPr>
            <w:tcW w:w="1750" w:type="dxa"/>
          </w:tcPr>
          <w:p w:rsidR="00444DFA" w:rsidRPr="00B877E5" w:rsidRDefault="00444DFA" w:rsidP="00C66D2E">
            <w:pPr>
              <w:tabs>
                <w:tab w:val="left" w:pos="-142"/>
              </w:tabs>
              <w:jc w:val="both"/>
              <w:rPr>
                <w:rFonts w:ascii="Times New Roman" w:hAnsi="Times New Roman"/>
                <w:sz w:val="24"/>
                <w:szCs w:val="24"/>
              </w:rPr>
            </w:pPr>
            <w:r w:rsidRPr="00B877E5">
              <w:rPr>
                <w:rFonts w:ascii="Times New Roman" w:hAnsi="Times New Roman"/>
                <w:sz w:val="24"/>
                <w:szCs w:val="24"/>
              </w:rPr>
              <w:t>01.06.2016- 01.07.2016</w:t>
            </w:r>
          </w:p>
        </w:tc>
      </w:tr>
    </w:tbl>
    <w:p w:rsidR="00444DFA" w:rsidRPr="00910114" w:rsidRDefault="00444DFA" w:rsidP="00444DFA">
      <w:pPr>
        <w:tabs>
          <w:tab w:val="left" w:pos="-142"/>
        </w:tabs>
        <w:spacing w:after="0" w:line="360" w:lineRule="auto"/>
        <w:ind w:firstLine="709"/>
        <w:jc w:val="both"/>
        <w:rPr>
          <w:rFonts w:ascii="Times New Roman" w:hAnsi="Times New Roman"/>
          <w:b/>
          <w:sz w:val="28"/>
          <w:szCs w:val="28"/>
        </w:rPr>
      </w:pPr>
    </w:p>
    <w:p w:rsidR="00444DFA" w:rsidRPr="00910114" w:rsidRDefault="00444DFA" w:rsidP="00444DFA">
      <w:pPr>
        <w:tabs>
          <w:tab w:val="left" w:pos="-142"/>
        </w:tabs>
        <w:spacing w:after="0" w:line="360" w:lineRule="auto"/>
        <w:ind w:left="720" w:firstLine="709"/>
        <w:jc w:val="both"/>
        <w:rPr>
          <w:rFonts w:ascii="Times New Roman" w:hAnsi="Times New Roman"/>
          <w:b/>
          <w:sz w:val="28"/>
          <w:szCs w:val="28"/>
        </w:rPr>
      </w:pPr>
      <w:r w:rsidRPr="00910114">
        <w:rPr>
          <w:rFonts w:ascii="Times New Roman" w:hAnsi="Times New Roman"/>
          <w:b/>
          <w:sz w:val="28"/>
          <w:szCs w:val="28"/>
        </w:rPr>
        <w:t>Финансово–экономическое обоснование этапов внедрения проекта программы.</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На реализацию программы потребуется 30854400р.</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lastRenderedPageBreak/>
        <w:t>На первом этапе программы предполагаемые расходы составят 5000000р</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На втором этапе программы потребуется  25854400 р. </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Подробный </w:t>
      </w:r>
      <w:r w:rsidRPr="00910114">
        <w:rPr>
          <w:rFonts w:ascii="Times New Roman" w:hAnsi="Times New Roman"/>
          <w:sz w:val="28"/>
          <w:szCs w:val="28"/>
        </w:rPr>
        <w:t xml:space="preserve">отчет </w:t>
      </w:r>
      <w:r>
        <w:rPr>
          <w:rFonts w:ascii="Times New Roman" w:hAnsi="Times New Roman"/>
          <w:sz w:val="28"/>
          <w:szCs w:val="28"/>
        </w:rPr>
        <w:t xml:space="preserve">о </w:t>
      </w:r>
      <w:r w:rsidRPr="00910114">
        <w:rPr>
          <w:rFonts w:ascii="Times New Roman" w:hAnsi="Times New Roman"/>
          <w:sz w:val="28"/>
          <w:szCs w:val="28"/>
        </w:rPr>
        <w:t>расходах  представлен в пояснительной записке к ФЭО.</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r w:rsidRPr="00910114">
        <w:rPr>
          <w:rFonts w:ascii="Times New Roman" w:hAnsi="Times New Roman"/>
          <w:b/>
          <w:sz w:val="28"/>
          <w:szCs w:val="28"/>
        </w:rPr>
        <w:t>Пояснительная записка к ФЭО.</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Реализация первого этапа проекта программы предполагает формирование и реализацию работы рабочей группы. </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r w:rsidRPr="00910114">
        <w:rPr>
          <w:rFonts w:ascii="Times New Roman" w:hAnsi="Times New Roman"/>
          <w:sz w:val="28"/>
          <w:szCs w:val="28"/>
        </w:rPr>
        <w:t>Всего управлениефизической культуры и спорта Липецкой области в среднем на реализацию проекта предоставляет в среднем 8 человек. Средняя заработная плата специалиста в Липецкой области составляет 40909.09 рублей.</w:t>
      </w:r>
      <w:r w:rsidRPr="00910114">
        <w:rPr>
          <w:rStyle w:val="a5"/>
          <w:rFonts w:ascii="Times New Roman" w:hAnsi="Times New Roman"/>
          <w:sz w:val="28"/>
          <w:szCs w:val="28"/>
        </w:rPr>
        <w:footnoteReference w:id="42"/>
      </w: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r w:rsidRPr="00910114">
        <w:rPr>
          <w:rFonts w:ascii="Times New Roman" w:hAnsi="Times New Roman"/>
          <w:b/>
          <w:sz w:val="28"/>
          <w:szCs w:val="28"/>
        </w:rPr>
        <w:t>Расчет затрат на первый этап работ.</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tbl>
      <w:tblPr>
        <w:tblStyle w:val="af2"/>
        <w:tblW w:w="0" w:type="auto"/>
        <w:tblLook w:val="04A0"/>
      </w:tblPr>
      <w:tblGrid>
        <w:gridCol w:w="2505"/>
        <w:gridCol w:w="2509"/>
        <w:gridCol w:w="2502"/>
        <w:gridCol w:w="2481"/>
      </w:tblGrid>
      <w:tr w:rsidR="00444DFA" w:rsidRPr="00B877E5" w:rsidTr="00C66D2E">
        <w:tc>
          <w:tcPr>
            <w:tcW w:w="2534" w:type="dxa"/>
          </w:tcPr>
          <w:p w:rsidR="00444DFA" w:rsidRPr="00B877E5" w:rsidRDefault="00444DFA" w:rsidP="00C66D2E">
            <w:pPr>
              <w:tabs>
                <w:tab w:val="left" w:pos="-142"/>
              </w:tabs>
              <w:jc w:val="both"/>
              <w:rPr>
                <w:rFonts w:ascii="Times New Roman" w:hAnsi="Times New Roman"/>
                <w:b/>
                <w:sz w:val="28"/>
                <w:szCs w:val="28"/>
              </w:rPr>
            </w:pPr>
          </w:p>
        </w:tc>
        <w:tc>
          <w:tcPr>
            <w:tcW w:w="2535" w:type="dxa"/>
          </w:tcPr>
          <w:p w:rsidR="00444DFA" w:rsidRPr="00B877E5" w:rsidRDefault="00444DFA" w:rsidP="00C66D2E">
            <w:pPr>
              <w:tabs>
                <w:tab w:val="left" w:pos="-142"/>
              </w:tabs>
              <w:jc w:val="both"/>
              <w:rPr>
                <w:rFonts w:ascii="Times New Roman" w:hAnsi="Times New Roman"/>
                <w:b/>
                <w:sz w:val="28"/>
                <w:szCs w:val="28"/>
              </w:rPr>
            </w:pPr>
            <w:r w:rsidRPr="00B877E5">
              <w:rPr>
                <w:rFonts w:ascii="Times New Roman" w:hAnsi="Times New Roman"/>
                <w:b/>
                <w:sz w:val="28"/>
                <w:szCs w:val="28"/>
              </w:rPr>
              <w:t>Трудоемкость, чел./мес.</w:t>
            </w:r>
          </w:p>
        </w:tc>
        <w:tc>
          <w:tcPr>
            <w:tcW w:w="2535" w:type="dxa"/>
          </w:tcPr>
          <w:p w:rsidR="00444DFA" w:rsidRPr="00B877E5" w:rsidRDefault="00444DFA" w:rsidP="00C66D2E">
            <w:pPr>
              <w:tabs>
                <w:tab w:val="left" w:pos="-142"/>
              </w:tabs>
              <w:jc w:val="both"/>
              <w:rPr>
                <w:rFonts w:ascii="Times New Roman" w:hAnsi="Times New Roman"/>
                <w:b/>
                <w:sz w:val="28"/>
                <w:szCs w:val="28"/>
              </w:rPr>
            </w:pPr>
            <w:r w:rsidRPr="00B877E5">
              <w:rPr>
                <w:rFonts w:ascii="Times New Roman" w:hAnsi="Times New Roman"/>
                <w:b/>
                <w:sz w:val="28"/>
                <w:szCs w:val="28"/>
              </w:rPr>
              <w:t>Стоимость единицы рабочего времени специалистов руб./мес.</w:t>
            </w:r>
          </w:p>
        </w:tc>
        <w:tc>
          <w:tcPr>
            <w:tcW w:w="2535" w:type="dxa"/>
          </w:tcPr>
          <w:p w:rsidR="00444DFA" w:rsidRPr="00B877E5" w:rsidRDefault="00444DFA" w:rsidP="00C66D2E">
            <w:pPr>
              <w:tabs>
                <w:tab w:val="left" w:pos="-142"/>
              </w:tabs>
              <w:jc w:val="both"/>
              <w:rPr>
                <w:rFonts w:ascii="Times New Roman" w:hAnsi="Times New Roman"/>
                <w:b/>
                <w:sz w:val="28"/>
                <w:szCs w:val="28"/>
              </w:rPr>
            </w:pPr>
            <w:r w:rsidRPr="00B877E5">
              <w:rPr>
                <w:rFonts w:ascii="Times New Roman" w:hAnsi="Times New Roman"/>
                <w:b/>
                <w:sz w:val="28"/>
                <w:szCs w:val="28"/>
              </w:rPr>
              <w:t>Стоимость работ</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Разработка нормативно правовой базы проекта программы</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8/8</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40909,09</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2618181,8</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Затраты на оплату труда работников занятых создание нормативно-правовой базы проекта программы</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8/8</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40909,09</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2618181,8</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Отчисления насоциальные нужды (34%)</w:t>
            </w:r>
            <w:r w:rsidRPr="00910114">
              <w:rPr>
                <w:rStyle w:val="a5"/>
                <w:rFonts w:ascii="Times New Roman" w:hAnsi="Times New Roman"/>
                <w:sz w:val="28"/>
                <w:szCs w:val="28"/>
              </w:rPr>
              <w:footnoteReference w:id="43"/>
            </w:r>
          </w:p>
        </w:tc>
        <w:tc>
          <w:tcPr>
            <w:tcW w:w="7605" w:type="dxa"/>
            <w:gridSpan w:val="3"/>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 xml:space="preserve">890189,81 </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lastRenderedPageBreak/>
              <w:t>Прочие прямые расходы</w:t>
            </w:r>
          </w:p>
        </w:tc>
        <w:tc>
          <w:tcPr>
            <w:tcW w:w="7605" w:type="dxa"/>
            <w:gridSpan w:val="3"/>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313454,63</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Накладные расходы (40%)</w:t>
            </w:r>
          </w:p>
        </w:tc>
        <w:tc>
          <w:tcPr>
            <w:tcW w:w="7605" w:type="dxa"/>
            <w:gridSpan w:val="3"/>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1047272,7</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Себестоимость работ</w:t>
            </w:r>
          </w:p>
        </w:tc>
        <w:tc>
          <w:tcPr>
            <w:tcW w:w="7605" w:type="dxa"/>
            <w:gridSpan w:val="3"/>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462691000</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Прибыль 5%</w:t>
            </w:r>
          </w:p>
        </w:tc>
        <w:tc>
          <w:tcPr>
            <w:tcW w:w="7605" w:type="dxa"/>
            <w:gridSpan w:val="3"/>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130909,09</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b/>
                <w:sz w:val="28"/>
                <w:szCs w:val="28"/>
              </w:rPr>
            </w:pPr>
            <w:r w:rsidRPr="00910114">
              <w:rPr>
                <w:rFonts w:ascii="Times New Roman" w:hAnsi="Times New Roman"/>
                <w:b/>
                <w:sz w:val="28"/>
                <w:szCs w:val="28"/>
              </w:rPr>
              <w:t>Сметная стоимость контракта</w:t>
            </w:r>
          </w:p>
        </w:tc>
        <w:tc>
          <w:tcPr>
            <w:tcW w:w="7605" w:type="dxa"/>
            <w:gridSpan w:val="3"/>
          </w:tcPr>
          <w:p w:rsidR="00444DFA" w:rsidRPr="00910114" w:rsidRDefault="00444DFA" w:rsidP="00C66D2E">
            <w:pPr>
              <w:tabs>
                <w:tab w:val="left" w:pos="-142"/>
              </w:tabs>
              <w:jc w:val="both"/>
              <w:rPr>
                <w:rFonts w:ascii="Times New Roman" w:hAnsi="Times New Roman"/>
                <w:b/>
                <w:sz w:val="28"/>
                <w:szCs w:val="28"/>
              </w:rPr>
            </w:pPr>
            <w:r w:rsidRPr="00910114">
              <w:rPr>
                <w:rFonts w:ascii="Times New Roman" w:hAnsi="Times New Roman"/>
                <w:b/>
                <w:sz w:val="28"/>
                <w:szCs w:val="28"/>
              </w:rPr>
              <w:t>50000000</w:t>
            </w:r>
            <w:r>
              <w:rPr>
                <w:rFonts w:ascii="Times New Roman" w:hAnsi="Times New Roman"/>
                <w:b/>
                <w:sz w:val="28"/>
                <w:szCs w:val="28"/>
              </w:rPr>
              <w:t xml:space="preserve"> руб.</w:t>
            </w:r>
          </w:p>
        </w:tc>
      </w:tr>
    </w:tbl>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r w:rsidRPr="00910114">
        <w:rPr>
          <w:rFonts w:ascii="Times New Roman" w:hAnsi="Times New Roman"/>
          <w:b/>
          <w:sz w:val="28"/>
          <w:szCs w:val="28"/>
        </w:rPr>
        <w:t>Стоимость рекламной и пропагандистской составляющей</w:t>
      </w:r>
      <w:r w:rsidRPr="00910114">
        <w:rPr>
          <w:rStyle w:val="a5"/>
          <w:rFonts w:ascii="Times New Roman" w:hAnsi="Times New Roman"/>
          <w:b/>
          <w:sz w:val="28"/>
          <w:szCs w:val="28"/>
        </w:rPr>
        <w:footnoteReference w:id="44"/>
      </w:r>
      <w:r w:rsidRPr="00910114">
        <w:rPr>
          <w:rFonts w:ascii="Times New Roman" w:hAnsi="Times New Roman"/>
          <w:b/>
          <w:sz w:val="28"/>
          <w:szCs w:val="28"/>
        </w:rPr>
        <w:t xml:space="preserve">. </w:t>
      </w: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p>
    <w:tbl>
      <w:tblPr>
        <w:tblStyle w:val="af2"/>
        <w:tblW w:w="0" w:type="auto"/>
        <w:tblLook w:val="04A0"/>
      </w:tblPr>
      <w:tblGrid>
        <w:gridCol w:w="3344"/>
        <w:gridCol w:w="3329"/>
        <w:gridCol w:w="3324"/>
      </w:tblGrid>
      <w:tr w:rsidR="00444DFA" w:rsidRPr="00910114" w:rsidTr="00C66D2E">
        <w:tc>
          <w:tcPr>
            <w:tcW w:w="3379" w:type="dxa"/>
          </w:tcPr>
          <w:p w:rsidR="00444DFA" w:rsidRPr="00910114" w:rsidRDefault="00444DFA" w:rsidP="00C66D2E">
            <w:pPr>
              <w:tabs>
                <w:tab w:val="left" w:pos="-142"/>
              </w:tabs>
              <w:rPr>
                <w:rFonts w:ascii="Times New Roman" w:hAnsi="Times New Roman"/>
                <w:sz w:val="28"/>
                <w:szCs w:val="28"/>
              </w:rPr>
            </w:pPr>
            <w:r w:rsidRPr="00910114">
              <w:rPr>
                <w:rFonts w:ascii="Times New Roman" w:hAnsi="Times New Roman"/>
                <w:sz w:val="28"/>
                <w:szCs w:val="28"/>
              </w:rPr>
              <w:t>Вид рекламной продукции</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Цена</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Всего</w:t>
            </w:r>
          </w:p>
        </w:tc>
      </w:tr>
      <w:tr w:rsidR="00444DFA" w:rsidRPr="00910114" w:rsidTr="00C66D2E">
        <w:tc>
          <w:tcPr>
            <w:tcW w:w="3379"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Рекламные плакаты (400 шт.)</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50 р/шт.</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20000</w:t>
            </w:r>
          </w:p>
        </w:tc>
      </w:tr>
      <w:tr w:rsidR="00444DFA" w:rsidRPr="00910114" w:rsidTr="00C66D2E">
        <w:tc>
          <w:tcPr>
            <w:tcW w:w="3379"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Баненная реклама (12 баннеров)</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335 р./шт.</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4020</w:t>
            </w:r>
          </w:p>
        </w:tc>
      </w:tr>
      <w:tr w:rsidR="00444DFA" w:rsidRPr="00910114" w:rsidTr="00C66D2E">
        <w:tc>
          <w:tcPr>
            <w:tcW w:w="3379"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Бегущая строка 12 мес.</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3166,66</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38000</w:t>
            </w:r>
          </w:p>
        </w:tc>
      </w:tr>
      <w:tr w:rsidR="00444DFA" w:rsidRPr="00910114" w:rsidTr="00C66D2E">
        <w:tc>
          <w:tcPr>
            <w:tcW w:w="3379"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Реклама на сайтах (4 сайта)</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10000</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40000</w:t>
            </w:r>
          </w:p>
        </w:tc>
      </w:tr>
      <w:tr w:rsidR="00444DFA" w:rsidRPr="00910114" w:rsidTr="00C66D2E">
        <w:tc>
          <w:tcPr>
            <w:tcW w:w="3379"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Реклама в соц. сетях (200 дней)</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41,30</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8260</w:t>
            </w:r>
          </w:p>
        </w:tc>
      </w:tr>
      <w:tr w:rsidR="00444DFA" w:rsidRPr="00910114" w:rsidTr="00C66D2E">
        <w:tc>
          <w:tcPr>
            <w:tcW w:w="3379"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Размещение в студенческих тетрадях (9 мес.)</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3000</w:t>
            </w:r>
          </w:p>
        </w:tc>
        <w:tc>
          <w:tcPr>
            <w:tcW w:w="3380"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27000</w:t>
            </w:r>
          </w:p>
        </w:tc>
      </w:tr>
      <w:tr w:rsidR="00444DFA" w:rsidRPr="00910114" w:rsidTr="00C66D2E">
        <w:tc>
          <w:tcPr>
            <w:tcW w:w="3379" w:type="dxa"/>
          </w:tcPr>
          <w:p w:rsidR="00444DFA" w:rsidRPr="00910114" w:rsidRDefault="00444DFA" w:rsidP="00C66D2E">
            <w:pPr>
              <w:tabs>
                <w:tab w:val="left" w:pos="-142"/>
              </w:tabs>
              <w:jc w:val="both"/>
              <w:rPr>
                <w:rFonts w:ascii="Times New Roman" w:hAnsi="Times New Roman"/>
                <w:b/>
                <w:sz w:val="28"/>
                <w:szCs w:val="28"/>
              </w:rPr>
            </w:pPr>
            <w:r w:rsidRPr="00910114">
              <w:rPr>
                <w:rFonts w:ascii="Times New Roman" w:hAnsi="Times New Roman"/>
                <w:b/>
                <w:sz w:val="28"/>
                <w:szCs w:val="28"/>
              </w:rPr>
              <w:t>Всего</w:t>
            </w:r>
          </w:p>
        </w:tc>
        <w:tc>
          <w:tcPr>
            <w:tcW w:w="6760" w:type="dxa"/>
            <w:gridSpan w:val="2"/>
          </w:tcPr>
          <w:p w:rsidR="00444DFA" w:rsidRPr="00910114" w:rsidRDefault="00444DFA" w:rsidP="00C66D2E">
            <w:pPr>
              <w:tabs>
                <w:tab w:val="left" w:pos="-142"/>
              </w:tabs>
              <w:jc w:val="both"/>
              <w:rPr>
                <w:rFonts w:ascii="Times New Roman" w:hAnsi="Times New Roman"/>
                <w:b/>
                <w:sz w:val="28"/>
                <w:szCs w:val="28"/>
              </w:rPr>
            </w:pPr>
            <w:r w:rsidRPr="00910114">
              <w:rPr>
                <w:rFonts w:ascii="Times New Roman" w:hAnsi="Times New Roman"/>
                <w:b/>
                <w:sz w:val="28"/>
                <w:szCs w:val="28"/>
              </w:rPr>
              <w:t>137280</w:t>
            </w:r>
            <w:r>
              <w:rPr>
                <w:rFonts w:ascii="Times New Roman" w:hAnsi="Times New Roman"/>
                <w:b/>
                <w:sz w:val="28"/>
                <w:szCs w:val="28"/>
              </w:rPr>
              <w:t xml:space="preserve"> руб.</w:t>
            </w:r>
          </w:p>
        </w:tc>
      </w:tr>
    </w:tbl>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b/>
          <w:sz w:val="28"/>
          <w:szCs w:val="28"/>
        </w:rPr>
      </w:pPr>
      <w:r w:rsidRPr="00910114">
        <w:rPr>
          <w:rFonts w:ascii="Times New Roman" w:hAnsi="Times New Roman"/>
          <w:b/>
          <w:sz w:val="28"/>
          <w:szCs w:val="28"/>
        </w:rPr>
        <w:t>Непосредственное внедрение проекта программы.</w:t>
      </w: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tbl>
      <w:tblPr>
        <w:tblStyle w:val="af2"/>
        <w:tblW w:w="0" w:type="auto"/>
        <w:tblLook w:val="04A0"/>
      </w:tblPr>
      <w:tblGrid>
        <w:gridCol w:w="2500"/>
        <w:gridCol w:w="2493"/>
        <w:gridCol w:w="2506"/>
        <w:gridCol w:w="2498"/>
      </w:tblGrid>
      <w:tr w:rsidR="00444DFA" w:rsidRPr="00910114" w:rsidTr="00C66D2E">
        <w:tc>
          <w:tcPr>
            <w:tcW w:w="10139" w:type="dxa"/>
            <w:gridSpan w:val="4"/>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Внедрение программы для 40% студентов ЛГПУ</w:t>
            </w:r>
          </w:p>
        </w:tc>
      </w:tr>
      <w:tr w:rsidR="00444DFA" w:rsidRPr="00910114" w:rsidTr="00C66D2E">
        <w:tc>
          <w:tcPr>
            <w:tcW w:w="2534"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Число студентов</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Кол-во месяцев</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Цена абонемента</w:t>
            </w:r>
          </w:p>
        </w:tc>
        <w:tc>
          <w:tcPr>
            <w:tcW w:w="2535" w:type="dxa"/>
          </w:tcPr>
          <w:p w:rsidR="00444DFA" w:rsidRPr="00910114" w:rsidRDefault="00444DFA" w:rsidP="00C66D2E">
            <w:pPr>
              <w:tabs>
                <w:tab w:val="left" w:pos="-142"/>
              </w:tabs>
              <w:jc w:val="both"/>
              <w:rPr>
                <w:rFonts w:ascii="Times New Roman" w:hAnsi="Times New Roman"/>
                <w:sz w:val="28"/>
                <w:szCs w:val="28"/>
              </w:rPr>
            </w:pPr>
            <w:r w:rsidRPr="00910114">
              <w:rPr>
                <w:rFonts w:ascii="Times New Roman" w:hAnsi="Times New Roman"/>
                <w:sz w:val="28"/>
                <w:szCs w:val="28"/>
              </w:rPr>
              <w:t>Всего</w:t>
            </w:r>
          </w:p>
        </w:tc>
      </w:tr>
      <w:tr w:rsidR="00444DFA" w:rsidRPr="00910114" w:rsidTr="00C66D2E">
        <w:tc>
          <w:tcPr>
            <w:tcW w:w="2534"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1798,4</w:t>
            </w:r>
          </w:p>
        </w:tc>
        <w:tc>
          <w:tcPr>
            <w:tcW w:w="2535"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4</w:t>
            </w:r>
          </w:p>
        </w:tc>
        <w:tc>
          <w:tcPr>
            <w:tcW w:w="2535"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1100</w:t>
            </w:r>
          </w:p>
        </w:tc>
        <w:tc>
          <w:tcPr>
            <w:tcW w:w="2535"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7912960</w:t>
            </w:r>
          </w:p>
        </w:tc>
      </w:tr>
      <w:tr w:rsidR="00444DFA" w:rsidRPr="00910114" w:rsidTr="00C66D2E">
        <w:tc>
          <w:tcPr>
            <w:tcW w:w="10139" w:type="dxa"/>
            <w:gridSpan w:val="4"/>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lastRenderedPageBreak/>
              <w:t>Введение программы для 60% студентов ЛГПУ</w:t>
            </w:r>
          </w:p>
        </w:tc>
      </w:tr>
      <w:tr w:rsidR="00444DFA" w:rsidRPr="00910114" w:rsidTr="00C66D2E">
        <w:tc>
          <w:tcPr>
            <w:tcW w:w="2534"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2697,6</w:t>
            </w:r>
          </w:p>
        </w:tc>
        <w:tc>
          <w:tcPr>
            <w:tcW w:w="2535"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6</w:t>
            </w:r>
          </w:p>
        </w:tc>
        <w:tc>
          <w:tcPr>
            <w:tcW w:w="2535"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1100</w:t>
            </w:r>
          </w:p>
        </w:tc>
        <w:tc>
          <w:tcPr>
            <w:tcW w:w="2535" w:type="dxa"/>
          </w:tcPr>
          <w:p w:rsidR="00444DFA" w:rsidRPr="00910114" w:rsidRDefault="00444DFA" w:rsidP="00C66D2E">
            <w:pPr>
              <w:tabs>
                <w:tab w:val="left" w:pos="-142"/>
              </w:tabs>
              <w:spacing w:line="360" w:lineRule="auto"/>
              <w:ind w:firstLine="709"/>
              <w:jc w:val="both"/>
              <w:rPr>
                <w:rFonts w:ascii="Times New Roman" w:hAnsi="Times New Roman"/>
                <w:sz w:val="28"/>
                <w:szCs w:val="28"/>
              </w:rPr>
            </w:pPr>
            <w:r w:rsidRPr="00910114">
              <w:rPr>
                <w:rFonts w:ascii="Times New Roman" w:hAnsi="Times New Roman"/>
                <w:sz w:val="28"/>
                <w:szCs w:val="28"/>
              </w:rPr>
              <w:t>17804160</w:t>
            </w:r>
          </w:p>
        </w:tc>
      </w:tr>
      <w:tr w:rsidR="00444DFA" w:rsidRPr="00910114" w:rsidTr="00C66D2E">
        <w:tc>
          <w:tcPr>
            <w:tcW w:w="2534" w:type="dxa"/>
          </w:tcPr>
          <w:p w:rsidR="00444DFA" w:rsidRPr="00910114" w:rsidRDefault="00444DFA" w:rsidP="00C66D2E">
            <w:pPr>
              <w:tabs>
                <w:tab w:val="left" w:pos="-142"/>
              </w:tabs>
              <w:spacing w:line="360" w:lineRule="auto"/>
              <w:ind w:firstLine="709"/>
              <w:jc w:val="both"/>
              <w:rPr>
                <w:rFonts w:ascii="Times New Roman" w:hAnsi="Times New Roman"/>
                <w:b/>
                <w:sz w:val="28"/>
                <w:szCs w:val="28"/>
              </w:rPr>
            </w:pPr>
            <w:r w:rsidRPr="00910114">
              <w:rPr>
                <w:rFonts w:ascii="Times New Roman" w:hAnsi="Times New Roman"/>
                <w:b/>
                <w:sz w:val="28"/>
                <w:szCs w:val="28"/>
              </w:rPr>
              <w:t>Всего</w:t>
            </w:r>
          </w:p>
        </w:tc>
        <w:tc>
          <w:tcPr>
            <w:tcW w:w="7605" w:type="dxa"/>
            <w:gridSpan w:val="3"/>
          </w:tcPr>
          <w:p w:rsidR="00444DFA" w:rsidRPr="00910114" w:rsidRDefault="00444DFA" w:rsidP="00C66D2E">
            <w:pPr>
              <w:tabs>
                <w:tab w:val="left" w:pos="-142"/>
              </w:tabs>
              <w:spacing w:line="360" w:lineRule="auto"/>
              <w:ind w:firstLine="709"/>
              <w:jc w:val="both"/>
              <w:rPr>
                <w:rFonts w:ascii="Times New Roman" w:hAnsi="Times New Roman"/>
                <w:b/>
                <w:sz w:val="28"/>
                <w:szCs w:val="28"/>
              </w:rPr>
            </w:pPr>
            <w:r w:rsidRPr="00910114">
              <w:rPr>
                <w:rFonts w:ascii="Times New Roman" w:hAnsi="Times New Roman"/>
                <w:b/>
                <w:sz w:val="28"/>
                <w:szCs w:val="28"/>
              </w:rPr>
              <w:t>25717120</w:t>
            </w:r>
            <w:r>
              <w:rPr>
                <w:rFonts w:ascii="Times New Roman" w:hAnsi="Times New Roman"/>
                <w:b/>
                <w:sz w:val="28"/>
                <w:szCs w:val="28"/>
              </w:rPr>
              <w:t xml:space="preserve"> руб.</w:t>
            </w:r>
          </w:p>
        </w:tc>
      </w:tr>
    </w:tbl>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910114" w:rsidRDefault="00444DFA" w:rsidP="00444DFA">
      <w:pPr>
        <w:tabs>
          <w:tab w:val="left" w:pos="-142"/>
        </w:tabs>
        <w:spacing w:after="0" w:line="360" w:lineRule="auto"/>
        <w:ind w:firstLine="709"/>
        <w:jc w:val="both"/>
        <w:rPr>
          <w:rFonts w:ascii="Times New Roman" w:hAnsi="Times New Roman"/>
          <w:sz w:val="28"/>
          <w:szCs w:val="28"/>
        </w:rPr>
      </w:pPr>
    </w:p>
    <w:p w:rsidR="00444DFA" w:rsidRPr="00565E79" w:rsidRDefault="00444DFA" w:rsidP="00444DFA">
      <w:pPr>
        <w:tabs>
          <w:tab w:val="left" w:pos="-142"/>
        </w:tabs>
        <w:spacing w:after="0" w:line="360" w:lineRule="auto"/>
        <w:ind w:firstLine="709"/>
        <w:jc w:val="both"/>
        <w:rPr>
          <w:rFonts w:ascii="Times New Roman" w:hAnsi="Times New Roman"/>
          <w:b/>
          <w:sz w:val="28"/>
          <w:szCs w:val="28"/>
        </w:rPr>
      </w:pPr>
      <w:r w:rsidRPr="00910114">
        <w:rPr>
          <w:rFonts w:ascii="Times New Roman" w:hAnsi="Times New Roman"/>
          <w:b/>
          <w:sz w:val="28"/>
          <w:szCs w:val="28"/>
        </w:rPr>
        <w:t>Ожидаемые результаты:</w:t>
      </w:r>
    </w:p>
    <w:p w:rsidR="00444DFA" w:rsidRPr="00565E79" w:rsidRDefault="00444DFA" w:rsidP="00444DFA">
      <w:pPr>
        <w:pStyle w:val="a8"/>
        <w:numPr>
          <w:ilvl w:val="0"/>
          <w:numId w:val="34"/>
        </w:numPr>
        <w:tabs>
          <w:tab w:val="left" w:pos="-142"/>
        </w:tabs>
        <w:spacing w:after="0" w:line="360" w:lineRule="auto"/>
        <w:ind w:firstLine="709"/>
        <w:jc w:val="both"/>
        <w:rPr>
          <w:rFonts w:ascii="Times New Roman" w:hAnsi="Times New Roman"/>
          <w:sz w:val="28"/>
          <w:szCs w:val="28"/>
        </w:rPr>
      </w:pPr>
      <w:r w:rsidRPr="00565E79">
        <w:rPr>
          <w:rFonts w:ascii="Times New Roman" w:hAnsi="Times New Roman"/>
          <w:sz w:val="28"/>
          <w:szCs w:val="28"/>
        </w:rPr>
        <w:t>Снижение числа студентов, имеющих низкий показатель здоровья (</w:t>
      </w:r>
      <w:r w:rsidRPr="00565E79">
        <w:rPr>
          <w:rFonts w:ascii="Times New Roman" w:hAnsi="Times New Roman"/>
          <w:sz w:val="28"/>
          <w:szCs w:val="28"/>
          <w:lang w:val="en-US"/>
        </w:rPr>
        <w:t>III</w:t>
      </w:r>
      <w:r w:rsidRPr="00565E79">
        <w:rPr>
          <w:rFonts w:ascii="Times New Roman" w:hAnsi="Times New Roman"/>
          <w:sz w:val="28"/>
          <w:szCs w:val="28"/>
        </w:rPr>
        <w:t xml:space="preserve"> группа здоровья)</w:t>
      </w:r>
    </w:p>
    <w:p w:rsidR="00444DFA" w:rsidRPr="00565E79" w:rsidRDefault="00444DFA" w:rsidP="00444DFA">
      <w:pPr>
        <w:pStyle w:val="a8"/>
        <w:numPr>
          <w:ilvl w:val="0"/>
          <w:numId w:val="34"/>
        </w:numPr>
        <w:tabs>
          <w:tab w:val="left" w:pos="-142"/>
        </w:tabs>
        <w:spacing w:after="0" w:line="360" w:lineRule="auto"/>
        <w:ind w:firstLine="709"/>
        <w:jc w:val="both"/>
        <w:rPr>
          <w:rFonts w:ascii="Times New Roman" w:hAnsi="Times New Roman"/>
          <w:sz w:val="28"/>
          <w:szCs w:val="28"/>
        </w:rPr>
      </w:pPr>
      <w:r w:rsidRPr="00565E79">
        <w:rPr>
          <w:rFonts w:ascii="Times New Roman" w:hAnsi="Times New Roman"/>
          <w:sz w:val="28"/>
          <w:szCs w:val="28"/>
        </w:rPr>
        <w:t>Вовлечение студентов ЛГПУ в регулярные занятия ФКС до 40% к январю 2016 г.</w:t>
      </w:r>
    </w:p>
    <w:p w:rsidR="00444DFA" w:rsidRPr="00565E79" w:rsidRDefault="00444DFA" w:rsidP="00444DFA">
      <w:pPr>
        <w:pStyle w:val="a8"/>
        <w:numPr>
          <w:ilvl w:val="0"/>
          <w:numId w:val="34"/>
        </w:numPr>
        <w:tabs>
          <w:tab w:val="left" w:pos="-142"/>
        </w:tabs>
        <w:spacing w:after="0" w:line="360" w:lineRule="auto"/>
        <w:ind w:firstLine="709"/>
        <w:jc w:val="both"/>
        <w:rPr>
          <w:rFonts w:ascii="Times New Roman" w:hAnsi="Times New Roman"/>
          <w:sz w:val="28"/>
          <w:szCs w:val="28"/>
        </w:rPr>
      </w:pPr>
      <w:r w:rsidRPr="00565E79">
        <w:rPr>
          <w:rFonts w:ascii="Times New Roman" w:hAnsi="Times New Roman"/>
          <w:sz w:val="28"/>
          <w:szCs w:val="28"/>
        </w:rPr>
        <w:t>Увеличение числа студентов ЛГПУ до 60% к июлю 2016 года.</w:t>
      </w:r>
    </w:p>
    <w:p w:rsidR="00444DFA" w:rsidRPr="00910114" w:rsidRDefault="00444DFA" w:rsidP="00444DFA">
      <w:pPr>
        <w:tabs>
          <w:tab w:val="left" w:pos="-142"/>
        </w:tabs>
        <w:spacing w:after="0" w:line="360" w:lineRule="auto"/>
        <w:ind w:firstLine="709"/>
        <w:jc w:val="both"/>
        <w:rPr>
          <w:rFonts w:ascii="Times New Roman" w:hAnsi="Times New Roman"/>
          <w:sz w:val="28"/>
          <w:szCs w:val="28"/>
        </w:rPr>
        <w:sectPr w:rsidR="00444DFA" w:rsidRPr="00910114" w:rsidSect="00FD374D">
          <w:pgSz w:w="11906" w:h="16838"/>
          <w:pgMar w:top="1276" w:right="849" w:bottom="1276" w:left="1276" w:header="708" w:footer="708" w:gutter="0"/>
          <w:cols w:space="708"/>
          <w:docGrid w:linePitch="360"/>
        </w:sectPr>
      </w:pPr>
    </w:p>
    <w:p w:rsidR="00444DFA" w:rsidRPr="00DB4AF5" w:rsidRDefault="00444DFA" w:rsidP="00444DFA">
      <w:pPr>
        <w:pStyle w:val="1"/>
      </w:pPr>
      <w:bookmarkStart w:id="37" w:name="_Toc387683676"/>
      <w:bookmarkStart w:id="38" w:name="_Toc387843069"/>
      <w:bookmarkStart w:id="39" w:name="_Toc389049122"/>
      <w:r w:rsidRPr="00DB4AF5">
        <w:lastRenderedPageBreak/>
        <w:t>Заключение.</w:t>
      </w:r>
      <w:bookmarkEnd w:id="37"/>
      <w:bookmarkEnd w:id="38"/>
      <w:bookmarkEnd w:id="39"/>
    </w:p>
    <w:p w:rsidR="00444DFA" w:rsidRPr="00910114" w:rsidRDefault="00444DFA" w:rsidP="00444DFA">
      <w:pPr>
        <w:spacing w:after="0" w:line="360" w:lineRule="auto"/>
        <w:ind w:firstLine="709"/>
        <w:rPr>
          <w:rFonts w:ascii="Times New Roman" w:hAnsi="Times New Roman"/>
          <w:sz w:val="28"/>
          <w:szCs w:val="28"/>
        </w:rPr>
      </w:pP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Здоровье население страны- это одна из главных ценностей государства, так как здоровье является самым важным, что есть у каждого человека. Если большинство населения в стране здоровое, то и уровень этой страны на международной арене будет достаточно высоким. Именно здоровый образ жизни дает гарантии развития общества во всех сферах.</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Наиболее сильно на  формирование здорового образа влияют жизни физические нагрузки (около 31%)., а также влияет фактор материального благосостояния, жилищных условий и тд. (около 23%). Это доказывает важность развития спорта, особенно массового спорта, от которого и зависит уровень спортивной подготовленности населения.</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В своей работе я рассматривала спорт, во-первых, как  отрасль экономики, которая обладает огромный финансовой емкостью и очень большим потенциалом. Во-вторых, спорт как часть социальной сферы, т.к. он оказывает положительное влияние на здоровье нации, более того спорт является основным средством  борьбы с факторами риска, такими как   алкоголизм и наркомания. Также, высокий уровень физической культуры и спорта способствует формированию позитивного имиджа страны на международной арене. В-четвертых, спорт способствует укреплению политических связей между государствами.</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Конечно, неоспорим тот факт, что развитие сферы ФКС должно стать приоритетным направление как государственной политики страны, так приоритетным направление государственной политики каждого региона. Не смотря на тенденции к улучшению ситуации со спортом, во многих регионах, в том числе и в Липецкой области, основной упор всех государственных программ делается на развитие профессионального спорта. Конечно, на эт</w:t>
      </w:r>
      <w:r>
        <w:rPr>
          <w:rFonts w:ascii="Times New Roman" w:hAnsi="Times New Roman"/>
          <w:sz w:val="28"/>
          <w:szCs w:val="28"/>
        </w:rPr>
        <w:t>о есть ряд серьезных причин. Во-</w:t>
      </w:r>
      <w:r w:rsidRPr="00910114">
        <w:rPr>
          <w:rFonts w:ascii="Times New Roman" w:hAnsi="Times New Roman"/>
          <w:sz w:val="28"/>
          <w:szCs w:val="28"/>
        </w:rPr>
        <w:t xml:space="preserve">первых, развитие профессионально спорта способствует повышению престижа региона. Во-вторых, массовый спорт способен приносить </w:t>
      </w:r>
      <w:r w:rsidRPr="00910114">
        <w:rPr>
          <w:rFonts w:ascii="Times New Roman" w:hAnsi="Times New Roman"/>
          <w:sz w:val="28"/>
          <w:szCs w:val="28"/>
        </w:rPr>
        <w:lastRenderedPageBreak/>
        <w:t>прибыль в региональную казну. Также, развитие спорта высших достижений дает толчок к развитию спортивной инфраструктуры.</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При этом ситуация с развитием массового спорта значительно хуже. Сегодня, по данным Росстата физической культурой и спортом занимаются лишь около 20% от общего числа граждан нашей страны. Ситуация со студенческим спортом значительно лучше (около 40% студентов регулярно занимаются спортом), но основной проблемой является то, что взрослея, число граждан, систематически занимающихся спортом сокращается в разы, и после окончания обучения регулярно занимаются спортом лишь 25%. Основной причиной, на мой взгляд, является то, что процент занимающихся спортом студентов зависит от занятий в учебных организациях. Именно по этому, я считаю, что студентам необходимо прививать привычку занятий спортом вне учебного плана.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Для реализации плана государственной программы «Развитие физической культуры и массового спорта в Липецкой области» 2013-2020 следует влиять именно на развитие студенческого спорта. Согласно программе, доля студентов, регулярно занимающихся спортом должна составлять 60% к 2016 году и 80% к 2020 году. Именно поэтому, в практической части своей работы, я расписала проект программы «Развитие массового спорта путем субсидирования абонементов для занятий в фитнес-центрах для студентов ЛГПУ</w:t>
      </w:r>
      <w:r w:rsidRPr="00910114">
        <w:rPr>
          <w:rFonts w:ascii="Times New Roman" w:hAnsi="Times New Roman"/>
          <w:i/>
          <w:sz w:val="28"/>
          <w:szCs w:val="28"/>
        </w:rPr>
        <w:t>»</w:t>
      </w:r>
      <w:r w:rsidRPr="00910114">
        <w:rPr>
          <w:rFonts w:ascii="Times New Roman" w:hAnsi="Times New Roman"/>
          <w:sz w:val="28"/>
          <w:szCs w:val="28"/>
        </w:rPr>
        <w:t>.</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 xml:space="preserve">Согласно моему проекту, при финансировании в 30854400 рублей, возможно реализовать программу для студентов ЛГПУ, которая позволит увеличить долю студентов, занимающихся спортом до 60% к2016 году. </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Ожидаемы результаты от реализации программы:</w:t>
      </w:r>
    </w:p>
    <w:p w:rsidR="00444DFA" w:rsidRPr="00910114" w:rsidRDefault="00444DFA" w:rsidP="00444DFA">
      <w:pPr>
        <w:pStyle w:val="a8"/>
        <w:numPr>
          <w:ilvl w:val="0"/>
          <w:numId w:val="29"/>
        </w:numPr>
        <w:spacing w:after="0" w:line="360" w:lineRule="auto"/>
        <w:ind w:left="142" w:firstLine="709"/>
        <w:jc w:val="both"/>
        <w:rPr>
          <w:rFonts w:ascii="Times New Roman" w:hAnsi="Times New Roman"/>
          <w:sz w:val="28"/>
          <w:szCs w:val="28"/>
        </w:rPr>
      </w:pPr>
      <w:r w:rsidRPr="00910114">
        <w:rPr>
          <w:rFonts w:ascii="Times New Roman" w:hAnsi="Times New Roman"/>
          <w:sz w:val="28"/>
          <w:szCs w:val="28"/>
        </w:rPr>
        <w:t>Снижение числа студентов, имеющих низкий показатель здоровья (</w:t>
      </w:r>
      <w:r w:rsidRPr="00910114">
        <w:rPr>
          <w:rFonts w:ascii="Times New Roman" w:hAnsi="Times New Roman"/>
          <w:sz w:val="28"/>
          <w:szCs w:val="28"/>
          <w:lang w:val="en-US"/>
        </w:rPr>
        <w:t>III</w:t>
      </w:r>
      <w:r w:rsidRPr="00910114">
        <w:rPr>
          <w:rFonts w:ascii="Times New Roman" w:hAnsi="Times New Roman"/>
          <w:sz w:val="28"/>
          <w:szCs w:val="28"/>
        </w:rPr>
        <w:t xml:space="preserve"> группа здоровья)</w:t>
      </w:r>
    </w:p>
    <w:p w:rsidR="00444DFA" w:rsidRPr="00910114" w:rsidRDefault="00444DFA" w:rsidP="00444DFA">
      <w:pPr>
        <w:pStyle w:val="a8"/>
        <w:numPr>
          <w:ilvl w:val="0"/>
          <w:numId w:val="29"/>
        </w:numPr>
        <w:spacing w:after="0" w:line="360" w:lineRule="auto"/>
        <w:ind w:left="142" w:firstLine="709"/>
        <w:jc w:val="both"/>
        <w:rPr>
          <w:rFonts w:ascii="Times New Roman" w:hAnsi="Times New Roman"/>
          <w:sz w:val="28"/>
          <w:szCs w:val="28"/>
        </w:rPr>
      </w:pPr>
      <w:r w:rsidRPr="00910114">
        <w:rPr>
          <w:rFonts w:ascii="Times New Roman" w:hAnsi="Times New Roman"/>
          <w:sz w:val="28"/>
          <w:szCs w:val="28"/>
        </w:rPr>
        <w:t>Вовлечение студентов ЛГПУ в регулярные занятия ФКС до 40% к январю 2016 г.</w:t>
      </w:r>
    </w:p>
    <w:p w:rsidR="00444DFA" w:rsidRPr="00910114" w:rsidRDefault="00444DFA" w:rsidP="00444DFA">
      <w:pPr>
        <w:pStyle w:val="a8"/>
        <w:numPr>
          <w:ilvl w:val="0"/>
          <w:numId w:val="29"/>
        </w:numPr>
        <w:spacing w:after="0" w:line="360" w:lineRule="auto"/>
        <w:ind w:left="142" w:firstLine="709"/>
        <w:jc w:val="both"/>
        <w:rPr>
          <w:rFonts w:ascii="Times New Roman" w:hAnsi="Times New Roman"/>
          <w:sz w:val="28"/>
          <w:szCs w:val="28"/>
        </w:rPr>
      </w:pPr>
      <w:r w:rsidRPr="00910114">
        <w:rPr>
          <w:rFonts w:ascii="Times New Roman" w:hAnsi="Times New Roman"/>
          <w:sz w:val="28"/>
          <w:szCs w:val="28"/>
        </w:rPr>
        <w:t>Увеличение числа студентов ЛГПУ до 60% к июлю 2016.</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t>Согласно моим расчетам, эти результаты вполне достижимы.</w:t>
      </w:r>
    </w:p>
    <w:p w:rsidR="00444DFA" w:rsidRPr="00910114" w:rsidRDefault="00444DFA" w:rsidP="00444DFA">
      <w:pPr>
        <w:spacing w:after="0" w:line="360" w:lineRule="auto"/>
        <w:ind w:firstLine="709"/>
        <w:jc w:val="both"/>
        <w:rPr>
          <w:rFonts w:ascii="Times New Roman" w:hAnsi="Times New Roman"/>
          <w:sz w:val="28"/>
          <w:szCs w:val="28"/>
        </w:rPr>
      </w:pPr>
      <w:r w:rsidRPr="00910114">
        <w:rPr>
          <w:rFonts w:ascii="Times New Roman" w:hAnsi="Times New Roman"/>
          <w:sz w:val="28"/>
          <w:szCs w:val="28"/>
        </w:rPr>
        <w:lastRenderedPageBreak/>
        <w:t xml:space="preserve">Таким образом, подводя итог вышесказанному,  сегодня в нашей стране уже заложен фундамент для эффективного развития массового спорта. Это в первую очередь, наличие спортивной инфраструктуры и квалифицированных специалистов. Но, на мой взгляд, следует прививать «привычку» спортивного образа жизни, не только в школах и университетах в учебное время, но и давать возможность для занятий современными и интересными видами спорта в свободное время. Это позволит, не только повысить показатели здорового образа жизни в краткосрочном периоде, но и даст толчок к стабилизации этих показателей в долгосрочной перспективе. </w:t>
      </w:r>
    </w:p>
    <w:p w:rsidR="00444DFA" w:rsidRPr="007428E3" w:rsidRDefault="00444DFA" w:rsidP="00444DFA">
      <w:pPr>
        <w:spacing w:after="0" w:line="360" w:lineRule="auto"/>
        <w:ind w:firstLine="709"/>
        <w:jc w:val="both"/>
        <w:rPr>
          <w:rFonts w:ascii="Times New Roman" w:hAnsi="Times New Roman"/>
          <w:sz w:val="28"/>
          <w:szCs w:val="28"/>
        </w:rPr>
      </w:pPr>
      <w:r w:rsidRPr="007428E3">
        <w:rPr>
          <w:rFonts w:ascii="Times New Roman" w:hAnsi="Times New Roman"/>
          <w:sz w:val="28"/>
          <w:szCs w:val="28"/>
        </w:rPr>
        <w:br w:type="page"/>
      </w:r>
    </w:p>
    <w:p w:rsidR="00444DFA" w:rsidRDefault="00444DFA" w:rsidP="00444DFA">
      <w:pPr>
        <w:pStyle w:val="1"/>
      </w:pPr>
      <w:bookmarkStart w:id="40" w:name="_Toc389049123"/>
      <w:r>
        <w:lastRenderedPageBreak/>
        <w:t>Список использованной литературы:</w:t>
      </w:r>
      <w:bookmarkEnd w:id="40"/>
    </w:p>
    <w:p w:rsidR="00444DFA" w:rsidRDefault="00444DFA" w:rsidP="00444DFA"/>
    <w:p w:rsidR="00444DFA" w:rsidRPr="007D3A06" w:rsidRDefault="00444DFA" w:rsidP="00444DFA">
      <w:pPr>
        <w:pStyle w:val="a8"/>
        <w:numPr>
          <w:ilvl w:val="0"/>
          <w:numId w:val="40"/>
        </w:numPr>
        <w:spacing w:after="0" w:line="360" w:lineRule="auto"/>
        <w:rPr>
          <w:rFonts w:ascii="Times New Roman" w:hAnsi="Times New Roman"/>
          <w:sz w:val="28"/>
          <w:szCs w:val="28"/>
        </w:rPr>
      </w:pPr>
      <w:r w:rsidRPr="007D3A06">
        <w:rPr>
          <w:rFonts w:ascii="Times New Roman" w:hAnsi="Times New Roman"/>
          <w:sz w:val="28"/>
          <w:szCs w:val="28"/>
        </w:rPr>
        <w:t>Лойко, О. Л. Формирование ценностного отношения к  здоровью:  педагогический анализ.</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color w:val="000000"/>
          <w:sz w:val="28"/>
          <w:szCs w:val="28"/>
          <w:shd w:val="clear" w:color="auto" w:fill="FFFFFF"/>
        </w:rPr>
        <w:t>Жолдак</w:t>
      </w:r>
      <w:r w:rsidRPr="001D4FAE">
        <w:rPr>
          <w:rFonts w:ascii="Times New Roman" w:hAnsi="Times New Roman"/>
          <w:color w:val="000000"/>
          <w:sz w:val="28"/>
          <w:szCs w:val="28"/>
          <w:shd w:val="clear" w:color="auto" w:fill="FFFFFF"/>
        </w:rPr>
        <w:t xml:space="preserve"> </w:t>
      </w:r>
      <w:r w:rsidRPr="007D3A06">
        <w:rPr>
          <w:rFonts w:ascii="Times New Roman" w:hAnsi="Times New Roman"/>
          <w:color w:val="000000"/>
          <w:sz w:val="28"/>
          <w:szCs w:val="28"/>
          <w:shd w:val="clear" w:color="auto" w:fill="FFFFFF"/>
        </w:rPr>
        <w:t>В.И.Социология физической культуры и спорта. Кн. I. Москва.,2002. С.-88-93</w:t>
      </w:r>
    </w:p>
    <w:p w:rsidR="00444DFA" w:rsidRPr="007D3A06" w:rsidRDefault="00444DFA" w:rsidP="00444DFA">
      <w:pPr>
        <w:pStyle w:val="a3"/>
        <w:numPr>
          <w:ilvl w:val="0"/>
          <w:numId w:val="40"/>
        </w:numPr>
        <w:spacing w:line="360" w:lineRule="auto"/>
        <w:rPr>
          <w:rFonts w:ascii="Times New Roman" w:hAnsi="Times New Roman"/>
          <w:color w:val="000000"/>
          <w:sz w:val="28"/>
          <w:szCs w:val="28"/>
          <w:shd w:val="clear" w:color="auto" w:fill="FFFFFF"/>
        </w:rPr>
      </w:pPr>
      <w:r w:rsidRPr="007D3A06">
        <w:rPr>
          <w:rFonts w:ascii="Times New Roman" w:hAnsi="Times New Roman"/>
          <w:color w:val="000000"/>
          <w:sz w:val="28"/>
          <w:szCs w:val="28"/>
          <w:shd w:val="clear" w:color="auto" w:fill="FFFFFF"/>
        </w:rPr>
        <w:t xml:space="preserve">Демченкова Г.З. Некоторые показатели здоровья и принципы формирования здорового образа жизни молодежи / Г.З. Демченкова и др. // Здравоохранение Российской </w:t>
      </w:r>
    </w:p>
    <w:p w:rsidR="00444DFA" w:rsidRPr="007D3A06" w:rsidRDefault="00444DFA" w:rsidP="00444DFA">
      <w:pPr>
        <w:pStyle w:val="a3"/>
        <w:numPr>
          <w:ilvl w:val="0"/>
          <w:numId w:val="40"/>
        </w:numPr>
        <w:tabs>
          <w:tab w:val="left" w:pos="3281"/>
        </w:tabs>
        <w:spacing w:line="360" w:lineRule="auto"/>
        <w:rPr>
          <w:rFonts w:ascii="Times New Roman" w:hAnsi="Times New Roman"/>
          <w:sz w:val="28"/>
          <w:szCs w:val="28"/>
        </w:rPr>
      </w:pPr>
      <w:r w:rsidRPr="007D3A06">
        <w:rPr>
          <w:rFonts w:ascii="Times New Roman" w:hAnsi="Times New Roman"/>
          <w:color w:val="000000"/>
          <w:sz w:val="28"/>
          <w:szCs w:val="28"/>
          <w:shd w:val="clear" w:color="auto" w:fill="FFFFFF"/>
        </w:rPr>
        <w:t>Федерации, 1989. – № 1. – С. 27–33.</w:t>
      </w:r>
      <w:r w:rsidRPr="007D3A06">
        <w:rPr>
          <w:rFonts w:ascii="Times New Roman" w:hAnsi="Times New Roman"/>
          <w:color w:val="000000"/>
          <w:sz w:val="28"/>
          <w:szCs w:val="28"/>
          <w:shd w:val="clear" w:color="auto" w:fill="FFFFFF"/>
        </w:rPr>
        <w:tab/>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 xml:space="preserve">Адо А.Д. Клиническая медицина.-1987.-№12-С.7-12 </w:t>
      </w:r>
    </w:p>
    <w:p w:rsidR="00444DFA" w:rsidRPr="007D3A06" w:rsidRDefault="00444DFA" w:rsidP="00444DFA">
      <w:pPr>
        <w:pStyle w:val="a8"/>
        <w:numPr>
          <w:ilvl w:val="0"/>
          <w:numId w:val="40"/>
        </w:numPr>
        <w:spacing w:after="0" w:line="360" w:lineRule="auto"/>
        <w:rPr>
          <w:rFonts w:ascii="Times New Roman" w:hAnsi="Times New Roman"/>
          <w:color w:val="000000"/>
          <w:sz w:val="28"/>
          <w:szCs w:val="28"/>
        </w:rPr>
      </w:pPr>
      <w:r w:rsidRPr="007D3A06">
        <w:rPr>
          <w:rFonts w:ascii="Times New Roman" w:hAnsi="Times New Roman"/>
          <w:color w:val="000000"/>
          <w:sz w:val="28"/>
          <w:szCs w:val="28"/>
        </w:rPr>
        <w:t>программы</w:t>
      </w:r>
      <w:r w:rsidRPr="007D3A06">
        <w:rPr>
          <w:rStyle w:val="a5"/>
          <w:rFonts w:ascii="Times New Roman" w:hAnsi="Times New Roman"/>
          <w:color w:val="000000"/>
          <w:sz w:val="28"/>
          <w:szCs w:val="28"/>
        </w:rPr>
        <w:footnoteReference w:id="45"/>
      </w:r>
      <w:r w:rsidRPr="007D3A06">
        <w:rPr>
          <w:rFonts w:ascii="Times New Roman" w:hAnsi="Times New Roman"/>
          <w:color w:val="000000"/>
          <w:sz w:val="28"/>
          <w:szCs w:val="28"/>
        </w:rPr>
        <w:t xml:space="preserve"> "К здоровой России. Политика укрепления здоровья и профилактики заболеваний" (Р.Г.Оганов, Р.А.Халатов, Г.С.Жуковский и др., 1994)</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ФИЗИЧЕСКАЯ АКТИВНОСТЬ ДЛЯ  ЗДОРОВЬЯ. Обучающий курс. Активный образ жизни (http://cph.org.ua/files/Kursy/PAH.pdf)</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 xml:space="preserve">Отдушкина Т.С, </w:t>
      </w:r>
      <w:hyperlink r:id="rId25" w:tgtFrame="_blank" w:history="1">
        <w:r w:rsidRPr="005A2836">
          <w:rPr>
            <w:rStyle w:val="a7"/>
            <w:rFonts w:ascii="Times New Roman" w:hAnsi="Times New Roman"/>
            <w:sz w:val="28"/>
            <w:szCs w:val="28"/>
          </w:rPr>
          <w:t>Великие люди в мировой истории</w:t>
        </w:r>
      </w:hyperlink>
      <w:r w:rsidRPr="005A2836">
        <w:rPr>
          <w:rFonts w:ascii="Times New Roman" w:hAnsi="Times New Roman"/>
          <w:sz w:val="28"/>
          <w:szCs w:val="28"/>
        </w:rPr>
        <w:t xml:space="preserve">. </w:t>
      </w:r>
      <w:hyperlink r:id="rId26" w:history="1">
        <w:r w:rsidRPr="005A2836">
          <w:rPr>
            <w:rStyle w:val="a7"/>
            <w:rFonts w:ascii="Times New Roman" w:hAnsi="Times New Roman"/>
            <w:sz w:val="28"/>
            <w:szCs w:val="28"/>
          </w:rPr>
          <w:t>Представление о здоровом образе жизни в созна</w:t>
        </w:r>
        <w:r>
          <w:rPr>
            <w:rStyle w:val="a7"/>
            <w:rFonts w:ascii="Times New Roman" w:hAnsi="Times New Roman"/>
            <w:sz w:val="28"/>
            <w:szCs w:val="28"/>
          </w:rPr>
          <w:t>н</w:t>
        </w:r>
        <w:r w:rsidRPr="005A2836">
          <w:rPr>
            <w:rStyle w:val="a7"/>
            <w:rFonts w:ascii="Times New Roman" w:hAnsi="Times New Roman"/>
            <w:sz w:val="28"/>
            <w:szCs w:val="28"/>
          </w:rPr>
          <w:t>ии выпускника городской и сельской школы</w:t>
        </w:r>
      </w:hyperlink>
      <w:r>
        <w:rPr>
          <w:rFonts w:ascii="Times New Roman" w:hAnsi="Times New Roman"/>
          <w:sz w:val="28"/>
          <w:szCs w:val="28"/>
          <w:u w:val="single"/>
        </w:rPr>
        <w:br/>
      </w:r>
      <w:r w:rsidRPr="007D3A06">
        <w:rPr>
          <w:rFonts w:ascii="Times New Roman" w:hAnsi="Times New Roman"/>
          <w:i/>
          <w:iCs/>
          <w:sz w:val="28"/>
          <w:szCs w:val="28"/>
        </w:rPr>
        <w:t>http://rcpohv.ru/post/open/157</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ФИЗИЧЕСКАЯ АКТИВНОСТЬ ДЛЯ  ЗДОРОВЬЯ. Обучающий курс. Активный образ жизни (http://cph.org.ua/files/Kursy/PAH.pdf)</w:t>
      </w:r>
    </w:p>
    <w:p w:rsidR="00444DFA" w:rsidRPr="007D3A06" w:rsidRDefault="00444DFA" w:rsidP="00444DFA">
      <w:pPr>
        <w:pStyle w:val="a8"/>
        <w:numPr>
          <w:ilvl w:val="0"/>
          <w:numId w:val="40"/>
        </w:numPr>
        <w:spacing w:after="0" w:line="360" w:lineRule="auto"/>
        <w:rPr>
          <w:rFonts w:ascii="Times New Roman" w:hAnsi="Times New Roman"/>
          <w:sz w:val="28"/>
          <w:szCs w:val="28"/>
        </w:rPr>
      </w:pPr>
      <w:r w:rsidRPr="007D3A06">
        <w:rPr>
          <w:rFonts w:ascii="Times New Roman" w:hAnsi="Times New Roman"/>
          <w:sz w:val="28"/>
          <w:szCs w:val="28"/>
        </w:rPr>
        <w:t>ФЗ РФ «О физической культуре и спорте в РФ», статья 2</w:t>
      </w:r>
    </w:p>
    <w:p w:rsidR="00444DFA" w:rsidRPr="007D3A06" w:rsidRDefault="00444DFA" w:rsidP="00444DFA">
      <w:pPr>
        <w:pStyle w:val="a3"/>
        <w:numPr>
          <w:ilvl w:val="0"/>
          <w:numId w:val="40"/>
        </w:numPr>
        <w:spacing w:line="360" w:lineRule="auto"/>
        <w:rPr>
          <w:rFonts w:ascii="Times New Roman" w:hAnsi="Times New Roman"/>
          <w:sz w:val="28"/>
          <w:szCs w:val="28"/>
          <w:lang w:val="en-US"/>
        </w:rPr>
      </w:pPr>
      <w:r w:rsidRPr="007D3A06">
        <w:rPr>
          <w:rFonts w:ascii="Times New Roman" w:hAnsi="Times New Roman"/>
          <w:sz w:val="28"/>
          <w:szCs w:val="28"/>
          <w:lang w:val="en-US"/>
        </w:rPr>
        <w:t xml:space="preserve">Sport And Downtown Development Strategy If You Build It, Will Jobs Come? MARK S. ROSENTRAUB1,*, DAVID SWINDELL2, MICHAEL PRZYBYLSKI3, DANIEL R. MULLINS4 Article published: 28 JUN 2008/ </w:t>
      </w:r>
      <w:r w:rsidRPr="007D3A06">
        <w:rPr>
          <w:rFonts w:ascii="Times New Roman" w:hAnsi="Times New Roman"/>
          <w:sz w:val="28"/>
          <w:szCs w:val="28"/>
        </w:rPr>
        <w:t>С</w:t>
      </w:r>
      <w:r w:rsidRPr="007D3A06">
        <w:rPr>
          <w:rFonts w:ascii="Times New Roman" w:hAnsi="Times New Roman"/>
          <w:sz w:val="28"/>
          <w:szCs w:val="28"/>
          <w:lang w:val="en-US"/>
        </w:rPr>
        <w:t>.8-27. (http://ru.scribd.com/doc/54321239/Professional-Sports-Facilities-Franchises-and-Urban-Economic-Development)</w:t>
      </w:r>
    </w:p>
    <w:p w:rsidR="00444DFA" w:rsidRPr="005A2836" w:rsidRDefault="00444DFA" w:rsidP="00444DFA">
      <w:pPr>
        <w:pStyle w:val="a3"/>
        <w:numPr>
          <w:ilvl w:val="0"/>
          <w:numId w:val="40"/>
        </w:numPr>
        <w:spacing w:line="360" w:lineRule="auto"/>
        <w:rPr>
          <w:rFonts w:ascii="Times New Roman" w:hAnsi="Times New Roman"/>
          <w:sz w:val="28"/>
          <w:szCs w:val="28"/>
          <w:lang w:val="en-US"/>
        </w:rPr>
      </w:pPr>
      <w:r w:rsidRPr="007D3A06">
        <w:rPr>
          <w:rFonts w:ascii="Times New Roman" w:hAnsi="Times New Roman"/>
          <w:bCs/>
          <w:sz w:val="28"/>
          <w:szCs w:val="28"/>
        </w:rPr>
        <w:lastRenderedPageBreak/>
        <w:t xml:space="preserve">СОЦИАЛЬНАЯ ПОЛИТИКА </w:t>
      </w:r>
      <w:r w:rsidRPr="007D3A06">
        <w:rPr>
          <w:rFonts w:ascii="Times New Roman" w:hAnsi="Times New Roman"/>
          <w:bCs/>
          <w:i/>
          <w:iCs/>
          <w:sz w:val="28"/>
          <w:szCs w:val="28"/>
        </w:rPr>
        <w:t>Учебник</w:t>
      </w:r>
      <w:r w:rsidRPr="007D3A06">
        <w:rPr>
          <w:rFonts w:ascii="Times New Roman" w:hAnsi="Times New Roman"/>
          <w:bCs/>
          <w:sz w:val="28"/>
          <w:szCs w:val="28"/>
        </w:rPr>
        <w:t>/ Под общ.ред. Н. А. Волгина/</w:t>
      </w:r>
      <w:r w:rsidRPr="007D3A06">
        <w:rPr>
          <w:rFonts w:ascii="Times New Roman" w:hAnsi="Times New Roman"/>
          <w:bCs/>
          <w:i/>
          <w:iCs/>
          <w:sz w:val="28"/>
          <w:szCs w:val="28"/>
        </w:rPr>
        <w:t xml:space="preserve">М.: Издательство "Экзамен" 2002. </w:t>
      </w:r>
      <w:r w:rsidRPr="007D3A06">
        <w:rPr>
          <w:rFonts w:ascii="Times New Roman" w:hAnsi="Times New Roman"/>
          <w:bCs/>
          <w:i/>
          <w:iCs/>
          <w:sz w:val="28"/>
          <w:szCs w:val="28"/>
          <w:lang w:val="en-US"/>
        </w:rPr>
        <w:t xml:space="preserve">736 </w:t>
      </w:r>
      <w:r w:rsidRPr="007D3A06">
        <w:rPr>
          <w:rFonts w:ascii="Times New Roman" w:hAnsi="Times New Roman"/>
          <w:bCs/>
          <w:i/>
          <w:iCs/>
          <w:sz w:val="28"/>
          <w:szCs w:val="28"/>
        </w:rPr>
        <w:t>страниц</w:t>
      </w:r>
      <w:r w:rsidRPr="007D3A06">
        <w:rPr>
          <w:rFonts w:ascii="Times New Roman" w:hAnsi="Times New Roman"/>
          <w:bCs/>
          <w:i/>
          <w:iCs/>
          <w:sz w:val="28"/>
          <w:szCs w:val="28"/>
          <w:lang w:val="en-US"/>
        </w:rPr>
        <w:t>/</w:t>
      </w:r>
      <w:r w:rsidRPr="007D3A06">
        <w:rPr>
          <w:rFonts w:ascii="Times New Roman" w:hAnsi="Times New Roman"/>
          <w:bCs/>
          <w:i/>
          <w:iCs/>
          <w:sz w:val="28"/>
          <w:szCs w:val="28"/>
        </w:rPr>
        <w:t>С</w:t>
      </w:r>
      <w:r w:rsidRPr="007D3A06">
        <w:rPr>
          <w:rFonts w:ascii="Times New Roman" w:hAnsi="Times New Roman"/>
          <w:bCs/>
          <w:i/>
          <w:iCs/>
          <w:sz w:val="28"/>
          <w:szCs w:val="28"/>
          <w:lang w:val="en-US"/>
        </w:rPr>
        <w:t>.541-559</w:t>
      </w:r>
    </w:p>
    <w:p w:rsidR="00444DFA" w:rsidRPr="007D3A06" w:rsidRDefault="00444DFA" w:rsidP="00444DFA">
      <w:pPr>
        <w:pStyle w:val="a3"/>
        <w:numPr>
          <w:ilvl w:val="0"/>
          <w:numId w:val="40"/>
        </w:numPr>
        <w:spacing w:line="360" w:lineRule="auto"/>
        <w:rPr>
          <w:rFonts w:ascii="Times New Roman" w:hAnsi="Times New Roman"/>
          <w:sz w:val="28"/>
          <w:szCs w:val="28"/>
          <w:lang w:val="en-US"/>
        </w:rPr>
      </w:pPr>
      <w:r w:rsidRPr="007D3A06">
        <w:rPr>
          <w:rFonts w:ascii="Times New Roman" w:hAnsi="Times New Roman"/>
          <w:sz w:val="28"/>
          <w:szCs w:val="28"/>
          <w:lang w:val="en-US"/>
        </w:rPr>
        <w:t>Abbott, Andrew. “What do cases do? Some notes on activity in sociological analysis.” In What Is A Case? </w:t>
      </w:r>
    </w:p>
    <w:p w:rsidR="00444DFA" w:rsidRPr="007D3A06" w:rsidRDefault="00444DFA" w:rsidP="00444DFA">
      <w:pPr>
        <w:pStyle w:val="a3"/>
        <w:numPr>
          <w:ilvl w:val="0"/>
          <w:numId w:val="40"/>
        </w:numPr>
        <w:spacing w:line="360" w:lineRule="auto"/>
        <w:rPr>
          <w:rFonts w:ascii="Times New Roman" w:hAnsi="Times New Roman"/>
          <w:sz w:val="28"/>
          <w:szCs w:val="28"/>
          <w:lang w:val="en-US"/>
        </w:rPr>
      </w:pPr>
      <w:r w:rsidRPr="007D3A06">
        <w:rPr>
          <w:rFonts w:ascii="Times New Roman" w:hAnsi="Times New Roman"/>
          <w:sz w:val="28"/>
          <w:szCs w:val="28"/>
          <w:lang w:val="en-US"/>
        </w:rPr>
        <w:t>Exploring the Foundations of Social Inquiry, ed. Charles C. Ragin and Howard S. Becker. 53</w:t>
      </w:r>
      <w:r w:rsidRPr="007D3A06">
        <w:rPr>
          <w:rFonts w:ascii="Cambria Math" w:hAnsi="Cambria Math"/>
          <w:sz w:val="28"/>
          <w:szCs w:val="28"/>
          <w:lang w:val="en-US"/>
        </w:rPr>
        <w:t>‐</w:t>
      </w:r>
      <w:r w:rsidRPr="007D3A06">
        <w:rPr>
          <w:rFonts w:ascii="Times New Roman" w:hAnsi="Times New Roman"/>
          <w:sz w:val="28"/>
          <w:szCs w:val="28"/>
          <w:lang w:val="en-US"/>
        </w:rPr>
        <w:t>82. New </w:t>
      </w:r>
    </w:p>
    <w:p w:rsidR="00444DFA" w:rsidRPr="007D3A06" w:rsidRDefault="00444DFA" w:rsidP="00444DFA">
      <w:pPr>
        <w:pStyle w:val="a3"/>
        <w:numPr>
          <w:ilvl w:val="0"/>
          <w:numId w:val="40"/>
        </w:numPr>
        <w:spacing w:line="360" w:lineRule="auto"/>
        <w:rPr>
          <w:rFonts w:ascii="Times New Roman" w:hAnsi="Times New Roman"/>
          <w:sz w:val="28"/>
          <w:szCs w:val="28"/>
          <w:lang w:val="en-US"/>
        </w:rPr>
      </w:pPr>
      <w:r w:rsidRPr="007D3A06">
        <w:rPr>
          <w:rFonts w:ascii="Times New Roman" w:hAnsi="Times New Roman"/>
          <w:sz w:val="28"/>
          <w:szCs w:val="28"/>
          <w:lang w:val="en-US"/>
        </w:rPr>
        <w:t>York: Cam</w:t>
      </w:r>
      <w:r>
        <w:rPr>
          <w:rFonts w:ascii="Times New Roman" w:hAnsi="Times New Roman"/>
          <w:sz w:val="28"/>
          <w:szCs w:val="28"/>
          <w:lang w:val="en-US"/>
        </w:rPr>
        <w:t>bridge University Press, 2002. </w:t>
      </w:r>
    </w:p>
    <w:p w:rsidR="00444DFA" w:rsidRPr="007D3A06" w:rsidRDefault="00444DFA" w:rsidP="00444DFA">
      <w:pPr>
        <w:pStyle w:val="a3"/>
        <w:numPr>
          <w:ilvl w:val="0"/>
          <w:numId w:val="40"/>
        </w:numPr>
        <w:spacing w:line="360" w:lineRule="auto"/>
        <w:rPr>
          <w:rFonts w:ascii="Times New Roman" w:hAnsi="Times New Roman"/>
          <w:sz w:val="28"/>
          <w:szCs w:val="28"/>
          <w:lang w:val="en-US"/>
        </w:rPr>
      </w:pPr>
      <w:r w:rsidRPr="007D3A06">
        <w:rPr>
          <w:rFonts w:ascii="Times New Roman" w:hAnsi="Times New Roman"/>
          <w:sz w:val="28"/>
          <w:szCs w:val="28"/>
          <w:lang w:val="en-US"/>
        </w:rPr>
        <w:t xml:space="preserve">SPORT FOR DEVELOPMENT </w:t>
      </w:r>
      <w:r>
        <w:rPr>
          <w:rFonts w:ascii="Times New Roman" w:hAnsi="Times New Roman"/>
          <w:sz w:val="28"/>
          <w:szCs w:val="28"/>
          <w:lang w:val="en-US"/>
        </w:rPr>
        <w:t xml:space="preserve">AND PEACE:GOVERNMENTS IN ACTION </w:t>
      </w:r>
      <w:r w:rsidRPr="007D3A06">
        <w:rPr>
          <w:rFonts w:ascii="Times New Roman" w:hAnsi="Times New Roman"/>
          <w:sz w:val="28"/>
          <w:szCs w:val="28"/>
          <w:lang w:val="en-US"/>
        </w:rPr>
        <w:t>(http://www.un.org/wcm/webdav/site/sport/shared/sport/pdfs/SDP%20IWG/Governments%20in%20Action%20Part1-Table%20of%20Contents_Foreword_Introduction%20and%20Summary.</w:t>
      </w:r>
      <w:r>
        <w:rPr>
          <w:rFonts w:ascii="Times New Roman" w:hAnsi="Times New Roman"/>
          <w:sz w:val="28"/>
          <w:szCs w:val="28"/>
          <w:lang w:val="en-US"/>
        </w:rPr>
        <w:t>pdf</w:t>
      </w:r>
      <w:r w:rsidRPr="007D3A06">
        <w:rPr>
          <w:rFonts w:ascii="Times New Roman" w:hAnsi="Times New Roman"/>
          <w:sz w:val="28"/>
          <w:szCs w:val="28"/>
          <w:lang w:val="en-US"/>
        </w:rPr>
        <w:t>)</w:t>
      </w:r>
    </w:p>
    <w:p w:rsidR="00444DFA" w:rsidRPr="007D3A06" w:rsidRDefault="00444DFA" w:rsidP="00444DFA">
      <w:pPr>
        <w:pStyle w:val="a3"/>
        <w:numPr>
          <w:ilvl w:val="0"/>
          <w:numId w:val="40"/>
        </w:numPr>
        <w:spacing w:line="360" w:lineRule="auto"/>
        <w:rPr>
          <w:rFonts w:ascii="Times New Roman" w:hAnsi="Times New Roman"/>
          <w:sz w:val="28"/>
          <w:szCs w:val="28"/>
          <w:lang w:val="en-US"/>
        </w:rPr>
      </w:pPr>
      <w:r w:rsidRPr="007D3A06">
        <w:rPr>
          <w:rFonts w:ascii="Times New Roman" w:hAnsi="Times New Roman"/>
          <w:sz w:val="28"/>
          <w:szCs w:val="28"/>
          <w:lang w:val="en-US"/>
        </w:rPr>
        <w:t xml:space="preserve">Latour, Bruno. Science in Action. Cambridge: Harvard University Press, 1997, </w:t>
      </w:r>
      <w:r w:rsidRPr="007D3A06">
        <w:rPr>
          <w:rFonts w:ascii="Times New Roman" w:hAnsi="Times New Roman"/>
          <w:sz w:val="28"/>
          <w:szCs w:val="28"/>
        </w:rPr>
        <w:t>с</w:t>
      </w:r>
      <w:r w:rsidRPr="007D3A06">
        <w:rPr>
          <w:rFonts w:ascii="Times New Roman" w:hAnsi="Times New Roman"/>
          <w:sz w:val="28"/>
          <w:szCs w:val="28"/>
          <w:lang w:val="en-US"/>
        </w:rPr>
        <w:t>. 273-284</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shd w:val="clear" w:color="auto" w:fill="FFFFFF"/>
        </w:rPr>
        <w:t xml:space="preserve">Роллин Е. Беккер  «Жизнь в движении» </w:t>
      </w:r>
      <w:r w:rsidRPr="007D3A06">
        <w:rPr>
          <w:rFonts w:ascii="Times New Roman" w:hAnsi="Times New Roman"/>
          <w:color w:val="000000"/>
          <w:spacing w:val="7"/>
          <w:sz w:val="28"/>
          <w:szCs w:val="28"/>
          <w:shd w:val="clear" w:color="auto" w:fill="FFFFFF"/>
        </w:rPr>
        <w:t>РудраПрессПортланд, Оригон</w:t>
      </w:r>
      <w:r w:rsidRPr="007D3A06">
        <w:rPr>
          <w:rFonts w:ascii="Times New Roman" w:hAnsi="Times New Roman"/>
          <w:color w:val="000000"/>
          <w:spacing w:val="7"/>
          <w:sz w:val="28"/>
          <w:szCs w:val="28"/>
        </w:rPr>
        <w:t xml:space="preserve">, </w:t>
      </w:r>
      <w:r w:rsidRPr="007D3A06">
        <w:rPr>
          <w:rFonts w:ascii="Times New Roman" w:hAnsi="Times New Roman"/>
          <w:color w:val="000000"/>
          <w:spacing w:val="7"/>
          <w:sz w:val="28"/>
          <w:szCs w:val="28"/>
          <w:shd w:val="clear" w:color="auto" w:fill="FFFFFF"/>
        </w:rPr>
        <w:t>1997, С. 75-102.</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Научно-теоретический журнал, №4, 2001 г. Л.И. Лубышева Социальная роль спорта в развитии общества и социализация личности: </w:t>
      </w:r>
      <w:r w:rsidRPr="007D3A06">
        <w:rPr>
          <w:rFonts w:ascii="Times New Roman" w:hAnsi="Times New Roman"/>
          <w:b/>
          <w:bCs/>
          <w:sz w:val="28"/>
          <w:szCs w:val="28"/>
        </w:rPr>
        <w:t xml:space="preserve"> (</w:t>
      </w:r>
      <w:hyperlink r:id="rId27" w:history="1">
        <w:r w:rsidRPr="007D3A06">
          <w:rPr>
            <w:rStyle w:val="a7"/>
            <w:rFonts w:ascii="Times New Roman" w:hAnsi="Times New Roman"/>
            <w:b/>
            <w:bCs/>
            <w:sz w:val="28"/>
            <w:szCs w:val="28"/>
          </w:rPr>
          <w:t>http://lib.sportedu.ru/press/tpfk/2001N4/p11-15.htm</w:t>
        </w:r>
      </w:hyperlink>
      <w:r w:rsidRPr="007D3A06">
        <w:rPr>
          <w:rFonts w:ascii="Times New Roman" w:hAnsi="Times New Roman"/>
          <w:b/>
          <w:bCs/>
          <w:sz w:val="28"/>
          <w:szCs w:val="28"/>
        </w:rPr>
        <w:t>)</w:t>
      </w:r>
    </w:p>
    <w:p w:rsidR="00444DFA" w:rsidRPr="007D3A06" w:rsidRDefault="00444DFA" w:rsidP="00444DFA">
      <w:pPr>
        <w:pStyle w:val="a8"/>
        <w:numPr>
          <w:ilvl w:val="0"/>
          <w:numId w:val="40"/>
        </w:numPr>
        <w:spacing w:after="0" w:line="360" w:lineRule="auto"/>
        <w:rPr>
          <w:rFonts w:ascii="Times New Roman" w:hAnsi="Times New Roman"/>
          <w:sz w:val="28"/>
          <w:szCs w:val="28"/>
        </w:rPr>
      </w:pPr>
      <w:r w:rsidRPr="007D3A06">
        <w:rPr>
          <w:rFonts w:ascii="Times New Roman" w:hAnsi="Times New Roman"/>
          <w:color w:val="000000"/>
          <w:sz w:val="28"/>
          <w:szCs w:val="28"/>
          <w:shd w:val="clear" w:color="auto" w:fill="FFFFFF"/>
        </w:rPr>
        <w:t>Распоряжение Правительства РФ от 17 ноября 2008 г. N 1662-р О Концепции долгосрочного социально-экономического развития РФ на период до 2020 года (с изменениями и дополнениями)</w:t>
      </w:r>
      <w:r w:rsidRPr="007D3A06">
        <w:rPr>
          <w:rFonts w:ascii="Times New Roman" w:hAnsi="Times New Roman"/>
          <w:color w:val="000000"/>
          <w:sz w:val="28"/>
          <w:szCs w:val="28"/>
        </w:rPr>
        <w:br/>
      </w:r>
      <w:hyperlink r:id="rId28" w:anchor="ixzz31gXTSLjy" w:history="1">
        <w:r w:rsidRPr="007D3A06">
          <w:rPr>
            <w:rStyle w:val="a7"/>
            <w:rFonts w:ascii="Times New Roman" w:hAnsi="Times New Roman"/>
            <w:color w:val="003399"/>
            <w:sz w:val="28"/>
            <w:szCs w:val="28"/>
          </w:rPr>
          <w:t>http://base.garant.ru/194365/#ixzz31gXTSLjy</w:t>
        </w:r>
      </w:hyperlink>
    </w:p>
    <w:p w:rsidR="00444DFA" w:rsidRPr="007D3A06" w:rsidRDefault="00444DFA" w:rsidP="00444DFA">
      <w:pPr>
        <w:pStyle w:val="a8"/>
        <w:numPr>
          <w:ilvl w:val="0"/>
          <w:numId w:val="40"/>
        </w:numPr>
        <w:spacing w:after="0" w:line="360" w:lineRule="auto"/>
        <w:rPr>
          <w:rFonts w:ascii="Times New Roman" w:hAnsi="Times New Roman"/>
          <w:sz w:val="28"/>
          <w:szCs w:val="28"/>
        </w:rPr>
      </w:pPr>
      <w:hyperlink r:id="rId29" w:history="1">
        <w:r w:rsidRPr="007D3A06">
          <w:rPr>
            <w:rStyle w:val="a7"/>
            <w:rFonts w:ascii="Times New Roman" w:hAnsi="Times New Roman"/>
            <w:sz w:val="28"/>
            <w:szCs w:val="28"/>
            <w:lang w:val="en-US"/>
          </w:rPr>
          <w:t>http</w:t>
        </w:r>
        <w:r w:rsidRPr="007D3A06">
          <w:rPr>
            <w:rStyle w:val="a7"/>
            <w:rFonts w:ascii="Times New Roman" w:hAnsi="Times New Roman"/>
            <w:sz w:val="28"/>
            <w:szCs w:val="28"/>
          </w:rPr>
          <w:t>://</w:t>
        </w:r>
        <w:r w:rsidRPr="007D3A06">
          <w:rPr>
            <w:rStyle w:val="a7"/>
            <w:rFonts w:ascii="Times New Roman" w:hAnsi="Times New Roman"/>
            <w:sz w:val="28"/>
            <w:szCs w:val="28"/>
            <w:lang w:val="en-US"/>
          </w:rPr>
          <w:t>www</w:t>
        </w:r>
        <w:r w:rsidRPr="007D3A06">
          <w:rPr>
            <w:rStyle w:val="a7"/>
            <w:rFonts w:ascii="Times New Roman" w:hAnsi="Times New Roman"/>
            <w:sz w:val="28"/>
            <w:szCs w:val="28"/>
          </w:rPr>
          <w:t>.</w:t>
        </w:r>
        <w:r w:rsidRPr="007D3A06">
          <w:rPr>
            <w:rStyle w:val="a7"/>
            <w:rFonts w:ascii="Times New Roman" w:hAnsi="Times New Roman"/>
            <w:sz w:val="28"/>
            <w:szCs w:val="28"/>
            <w:lang w:val="en-US"/>
          </w:rPr>
          <w:t>gks</w:t>
        </w:r>
        <w:r w:rsidRPr="007D3A06">
          <w:rPr>
            <w:rStyle w:val="a7"/>
            <w:rFonts w:ascii="Times New Roman" w:hAnsi="Times New Roman"/>
            <w:sz w:val="28"/>
            <w:szCs w:val="28"/>
          </w:rPr>
          <w:t>.</w:t>
        </w:r>
        <w:r w:rsidRPr="007D3A06">
          <w:rPr>
            <w:rStyle w:val="a7"/>
            <w:rFonts w:ascii="Times New Roman" w:hAnsi="Times New Roman"/>
            <w:sz w:val="28"/>
            <w:szCs w:val="28"/>
            <w:lang w:val="en-US"/>
          </w:rPr>
          <w:t>ru</w:t>
        </w:r>
        <w:r w:rsidRPr="007D3A06">
          <w:rPr>
            <w:rStyle w:val="a7"/>
            <w:rFonts w:ascii="Times New Roman" w:hAnsi="Times New Roman"/>
            <w:sz w:val="28"/>
            <w:szCs w:val="28"/>
          </w:rPr>
          <w:t>/</w:t>
        </w:r>
        <w:r w:rsidRPr="007D3A06">
          <w:rPr>
            <w:rStyle w:val="a7"/>
            <w:rFonts w:ascii="Times New Roman" w:hAnsi="Times New Roman"/>
            <w:sz w:val="28"/>
            <w:szCs w:val="28"/>
            <w:lang w:val="en-US"/>
          </w:rPr>
          <w:t>bgd</w:t>
        </w:r>
        <w:r w:rsidRPr="007D3A06">
          <w:rPr>
            <w:rStyle w:val="a7"/>
            <w:rFonts w:ascii="Times New Roman" w:hAnsi="Times New Roman"/>
            <w:sz w:val="28"/>
            <w:szCs w:val="28"/>
          </w:rPr>
          <w:t>/</w:t>
        </w:r>
        <w:r w:rsidRPr="007D3A06">
          <w:rPr>
            <w:rStyle w:val="a7"/>
            <w:rFonts w:ascii="Times New Roman" w:hAnsi="Times New Roman"/>
            <w:sz w:val="28"/>
            <w:szCs w:val="28"/>
            <w:lang w:val="en-US"/>
          </w:rPr>
          <w:t>regl</w:t>
        </w:r>
        <w:r w:rsidRPr="007D3A06">
          <w:rPr>
            <w:rStyle w:val="a7"/>
            <w:rFonts w:ascii="Times New Roman" w:hAnsi="Times New Roman"/>
            <w:sz w:val="28"/>
            <w:szCs w:val="28"/>
          </w:rPr>
          <w:t>/</w:t>
        </w:r>
        <w:r w:rsidRPr="007D3A06">
          <w:rPr>
            <w:rStyle w:val="a7"/>
            <w:rFonts w:ascii="Times New Roman" w:hAnsi="Times New Roman"/>
            <w:sz w:val="28"/>
            <w:szCs w:val="28"/>
            <w:lang w:val="en-US"/>
          </w:rPr>
          <w:t>B</w:t>
        </w:r>
        <w:r w:rsidRPr="007D3A06">
          <w:rPr>
            <w:rStyle w:val="a7"/>
            <w:rFonts w:ascii="Times New Roman" w:hAnsi="Times New Roman"/>
            <w:sz w:val="28"/>
            <w:szCs w:val="28"/>
          </w:rPr>
          <w:t>12_14</w:t>
        </w:r>
        <w:r w:rsidRPr="007D3A06">
          <w:rPr>
            <w:rStyle w:val="a7"/>
            <w:rFonts w:ascii="Times New Roman" w:hAnsi="Times New Roman"/>
            <w:sz w:val="28"/>
            <w:szCs w:val="28"/>
            <w:lang w:val="en-US"/>
          </w:rPr>
          <w:t>p</w:t>
        </w:r>
        <w:r w:rsidRPr="007D3A06">
          <w:rPr>
            <w:rStyle w:val="a7"/>
            <w:rFonts w:ascii="Times New Roman" w:hAnsi="Times New Roman"/>
            <w:sz w:val="28"/>
            <w:szCs w:val="28"/>
          </w:rPr>
          <w:t>/</w:t>
        </w:r>
        <w:r w:rsidRPr="007D3A06">
          <w:rPr>
            <w:rStyle w:val="a7"/>
            <w:rFonts w:ascii="Times New Roman" w:hAnsi="Times New Roman"/>
            <w:sz w:val="28"/>
            <w:szCs w:val="28"/>
            <w:lang w:val="en-US"/>
          </w:rPr>
          <w:t>Main</w:t>
        </w:r>
        <w:r w:rsidRPr="007D3A06">
          <w:rPr>
            <w:rStyle w:val="a7"/>
            <w:rFonts w:ascii="Times New Roman" w:hAnsi="Times New Roman"/>
            <w:sz w:val="28"/>
            <w:szCs w:val="28"/>
          </w:rPr>
          <w:t>.</w:t>
        </w:r>
        <w:r w:rsidRPr="007D3A06">
          <w:rPr>
            <w:rStyle w:val="a7"/>
            <w:rFonts w:ascii="Times New Roman" w:hAnsi="Times New Roman"/>
            <w:sz w:val="28"/>
            <w:szCs w:val="28"/>
            <w:lang w:val="en-US"/>
          </w:rPr>
          <w:t>htm</w:t>
        </w:r>
      </w:hyperlink>
    </w:p>
    <w:p w:rsidR="00444DFA" w:rsidRPr="007D3A06" w:rsidRDefault="00444DFA" w:rsidP="00444DFA">
      <w:pPr>
        <w:pStyle w:val="a8"/>
        <w:numPr>
          <w:ilvl w:val="0"/>
          <w:numId w:val="40"/>
        </w:numPr>
        <w:spacing w:after="0" w:line="360" w:lineRule="auto"/>
        <w:rPr>
          <w:rFonts w:ascii="Times New Roman" w:hAnsi="Times New Roman"/>
          <w:color w:val="494949"/>
          <w:sz w:val="28"/>
          <w:szCs w:val="28"/>
        </w:rPr>
      </w:pPr>
      <w:r w:rsidRPr="007D3A06">
        <w:rPr>
          <w:rFonts w:ascii="Times New Roman" w:hAnsi="Times New Roman"/>
          <w:color w:val="494949"/>
          <w:sz w:val="28"/>
          <w:szCs w:val="28"/>
        </w:rPr>
        <w:t>Стратегия развития физической культуры и спорта в Российской Федерации на период до 2020 года</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Государственная программа Российской Федерации «Развитие физической культуры и спорта в Российской Федерации на 2006 - 2015 годы» (http://www.bestpravo.ru/federalnoje/ea-akty/i2v.htm)</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http://www.zakonprost.ru/content/base/part/631436</w:t>
      </w:r>
    </w:p>
    <w:p w:rsidR="00444DFA" w:rsidRPr="001D4FAE" w:rsidRDefault="00444DFA" w:rsidP="00444DFA">
      <w:pPr>
        <w:pStyle w:val="a3"/>
        <w:numPr>
          <w:ilvl w:val="0"/>
          <w:numId w:val="40"/>
        </w:numPr>
        <w:spacing w:line="360" w:lineRule="auto"/>
        <w:rPr>
          <w:rFonts w:ascii="Times New Roman" w:hAnsi="Times New Roman"/>
          <w:sz w:val="28"/>
          <w:szCs w:val="28"/>
        </w:rPr>
      </w:pPr>
      <w:hyperlink r:id="rId30" w:history="1">
        <w:r w:rsidRPr="001D4FAE">
          <w:rPr>
            <w:rStyle w:val="a7"/>
            <w:rFonts w:ascii="Times New Roman" w:hAnsi="Times New Roman"/>
            <w:sz w:val="28"/>
            <w:szCs w:val="28"/>
            <w:shd w:val="clear" w:color="auto" w:fill="FFFFFF"/>
          </w:rPr>
          <w:t>Указ Президента Российской Федерации "О Всероссийском физкультурно-спортивном комплексе "Готов к труду и обороне (ГТО)</w:t>
        </w:r>
      </w:hyperlink>
      <w:r w:rsidRPr="001D4FAE">
        <w:rPr>
          <w:rFonts w:ascii="Times New Roman" w:hAnsi="Times New Roman"/>
          <w:sz w:val="28"/>
          <w:szCs w:val="28"/>
        </w:rPr>
        <w:t xml:space="preserve"> </w:t>
      </w:r>
      <w:r w:rsidRPr="007D3A06">
        <w:rPr>
          <w:rFonts w:ascii="Times New Roman" w:hAnsi="Times New Roman"/>
          <w:sz w:val="28"/>
          <w:szCs w:val="28"/>
        </w:rPr>
        <w:t>http://www.minsport.gov.ru/sport/physical-culture/fiz-ra-papk/4384/</w:t>
      </w:r>
    </w:p>
    <w:p w:rsidR="00444DFA" w:rsidRPr="007D3A06" w:rsidRDefault="00444DFA" w:rsidP="00444DFA">
      <w:pPr>
        <w:pStyle w:val="a8"/>
        <w:numPr>
          <w:ilvl w:val="0"/>
          <w:numId w:val="40"/>
        </w:numPr>
        <w:spacing w:after="0" w:line="360" w:lineRule="auto"/>
        <w:ind w:right="140"/>
        <w:rPr>
          <w:rFonts w:ascii="Times New Roman" w:hAnsi="Times New Roman"/>
          <w:sz w:val="28"/>
          <w:szCs w:val="28"/>
        </w:rPr>
      </w:pPr>
      <w:r w:rsidRPr="007D3A06">
        <w:rPr>
          <w:rFonts w:ascii="Times New Roman" w:hAnsi="Times New Roman"/>
          <w:sz w:val="28"/>
          <w:szCs w:val="28"/>
        </w:rPr>
        <w:t>Положение о Всероссийском Физкультурно-спортивном комплексе «Готов к труду и о</w:t>
      </w:r>
      <w:r>
        <w:rPr>
          <w:rFonts w:ascii="Times New Roman" w:hAnsi="Times New Roman"/>
          <w:sz w:val="28"/>
          <w:szCs w:val="28"/>
        </w:rPr>
        <w:t>бороне» (ГТО) , 56 стр. 2013 г.</w:t>
      </w:r>
      <w:r w:rsidRPr="001D4FAE">
        <w:rPr>
          <w:rFonts w:ascii="Times New Roman" w:hAnsi="Times New Roman"/>
          <w:sz w:val="28"/>
          <w:szCs w:val="28"/>
        </w:rPr>
        <w:t xml:space="preserve"> </w:t>
      </w:r>
      <w:r w:rsidRPr="007D3A06">
        <w:rPr>
          <w:rFonts w:ascii="Times New Roman" w:hAnsi="Times New Roman"/>
          <w:sz w:val="28"/>
          <w:szCs w:val="28"/>
        </w:rPr>
        <w:t>(</w:t>
      </w:r>
      <w:hyperlink r:id="rId31" w:history="1">
        <w:r w:rsidRPr="007D3A06">
          <w:rPr>
            <w:rStyle w:val="a7"/>
            <w:rFonts w:ascii="Times New Roman" w:hAnsi="Times New Roman"/>
            <w:sz w:val="28"/>
            <w:szCs w:val="28"/>
          </w:rPr>
          <w:t>http://russiasport.ru/user/1012053/node/2036608</w:t>
        </w:r>
      </w:hyperlink>
      <w:r w:rsidRPr="007D3A06">
        <w:rPr>
          <w:rFonts w:ascii="Times New Roman" w:hAnsi="Times New Roman"/>
          <w:sz w:val="28"/>
          <w:szCs w:val="28"/>
        </w:rPr>
        <w:t xml:space="preserve">) </w:t>
      </w:r>
    </w:p>
    <w:p w:rsidR="00444DFA" w:rsidRPr="001D4FAE"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Государственная программа Московской области «</w:t>
      </w:r>
      <w:r>
        <w:rPr>
          <w:rFonts w:ascii="Times New Roman" w:hAnsi="Times New Roman"/>
          <w:sz w:val="28"/>
          <w:szCs w:val="28"/>
        </w:rPr>
        <w:t>Спорт</w:t>
      </w:r>
      <w:r w:rsidRPr="001D4FAE">
        <w:rPr>
          <w:rFonts w:ascii="Times New Roman" w:hAnsi="Times New Roman"/>
          <w:sz w:val="28"/>
          <w:szCs w:val="28"/>
        </w:rPr>
        <w:t xml:space="preserve"> </w:t>
      </w:r>
      <w:r>
        <w:rPr>
          <w:rFonts w:ascii="Times New Roman" w:hAnsi="Times New Roman"/>
          <w:sz w:val="28"/>
          <w:szCs w:val="28"/>
        </w:rPr>
        <w:t>Подмосковья» на 2014-2018</w:t>
      </w:r>
      <w:r w:rsidRPr="001D4FAE">
        <w:rPr>
          <w:rFonts w:ascii="Times New Roman" w:hAnsi="Times New Roman"/>
          <w:sz w:val="28"/>
          <w:szCs w:val="28"/>
        </w:rPr>
        <w:t xml:space="preserve"> </w:t>
      </w:r>
      <w:r>
        <w:rPr>
          <w:rFonts w:ascii="Times New Roman" w:hAnsi="Times New Roman"/>
          <w:sz w:val="28"/>
          <w:szCs w:val="28"/>
        </w:rPr>
        <w:t xml:space="preserve">годы. </w:t>
      </w:r>
      <w:r w:rsidRPr="007D3A06">
        <w:rPr>
          <w:rFonts w:ascii="Times New Roman" w:hAnsi="Times New Roman"/>
          <w:sz w:val="28"/>
          <w:szCs w:val="28"/>
        </w:rPr>
        <w:t>(http://mst.mosreg.ru/dokumenty/gosudarstvennaya-programma-moskovskoy-oblasti-sport-podmoskovya/)</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Государственная программа «Развитие физической культуры и спорта в период с 2012 по 2015» Брянской области (http://sportbryansk32.ru/programmy-i-koncepcii/)</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Областная целевая программа «Развитие физической культуры и спорта в Орловск</w:t>
      </w:r>
      <w:r>
        <w:rPr>
          <w:rFonts w:ascii="Times New Roman" w:hAnsi="Times New Roman"/>
          <w:sz w:val="28"/>
          <w:szCs w:val="28"/>
        </w:rPr>
        <w:t>ой области на 2012-2016 годы».(</w:t>
      </w:r>
      <w:r w:rsidRPr="007D3A06">
        <w:rPr>
          <w:rFonts w:ascii="Times New Roman" w:hAnsi="Times New Roman"/>
          <w:sz w:val="28"/>
          <w:szCs w:val="28"/>
        </w:rPr>
        <w:t>http://www.rg.ru/2012/01/12/orelobl-post458-reg-dok.html)</w:t>
      </w:r>
    </w:p>
    <w:p w:rsidR="00444DFA" w:rsidRPr="007D3A06" w:rsidRDefault="00444DFA" w:rsidP="00444DFA">
      <w:pPr>
        <w:pStyle w:val="a3"/>
        <w:numPr>
          <w:ilvl w:val="0"/>
          <w:numId w:val="40"/>
        </w:numPr>
        <w:spacing w:line="360" w:lineRule="auto"/>
        <w:rPr>
          <w:rFonts w:ascii="Times New Roman" w:hAnsi="Times New Roman"/>
          <w:sz w:val="28"/>
          <w:szCs w:val="28"/>
        </w:rPr>
      </w:pPr>
      <w:hyperlink r:id="rId32" w:history="1">
        <w:r w:rsidRPr="001D4FAE">
          <w:rPr>
            <w:rStyle w:val="a7"/>
            <w:rFonts w:ascii="Times New Roman" w:hAnsi="Times New Roman"/>
            <w:sz w:val="28"/>
            <w:szCs w:val="28"/>
          </w:rPr>
          <w:t>Проект областной государственной программы "Развитие физической культуры и спорта в Смоленской области" на 2014-2020 годы</w:t>
        </w:r>
      </w:hyperlink>
      <w:r w:rsidRPr="007D3A06">
        <w:rPr>
          <w:rFonts w:ascii="Times New Roman" w:hAnsi="Times New Roman"/>
          <w:sz w:val="28"/>
          <w:szCs w:val="28"/>
        </w:rPr>
        <w:t xml:space="preserve"> (http://sport.admin-smolensk.ru/normativnye-pravovye-dokumenty/)</w:t>
      </w:r>
    </w:p>
    <w:p w:rsidR="00444DFA" w:rsidRPr="00155B8E"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 xml:space="preserve">Ведомственная целевая программа "Развитие системы подготовки спортсменов высокого класса, сборных команд и объектов спорта в рамках деятельности областных государственных учреждений на 2011 - 2013 годы" </w:t>
      </w:r>
      <w:hyperlink r:id="rId33" w:anchor="ixzz2sYx5OXZi" w:history="1">
        <w:r w:rsidRPr="007D3A06">
          <w:rPr>
            <w:rStyle w:val="a7"/>
            <w:rFonts w:ascii="Times New Roman" w:hAnsi="Times New Roman"/>
            <w:sz w:val="28"/>
            <w:szCs w:val="28"/>
          </w:rPr>
          <w:t>http://36sport.ru/programmi-koncepcii/ob-utverzhdenii-vedomstvennoj-celevoj-programmy-razvitie-sistemy-podgotovki-sportsmenov-vysokogo-klassa-sbornyh-komand-i-obektov-sporta-v-ramkah-dejatelnosti-oblastnyh-gosudarstvennyh-uchrezhdenij-na-2011-2013-gody-2497.html#ixzz2sYx5OXZi</w:t>
        </w:r>
      </w:hyperlink>
      <w:r w:rsidRPr="007D3A06">
        <w:rPr>
          <w:rFonts w:ascii="Times New Roman" w:hAnsi="Times New Roman"/>
          <w:sz w:val="28"/>
          <w:szCs w:val="28"/>
        </w:rPr>
        <w:t> </w:t>
      </w:r>
    </w:p>
    <w:p w:rsidR="00444DFA" w:rsidRPr="007D3A06" w:rsidRDefault="00444DFA" w:rsidP="00444DFA">
      <w:pPr>
        <w:pStyle w:val="a8"/>
        <w:numPr>
          <w:ilvl w:val="0"/>
          <w:numId w:val="40"/>
        </w:numPr>
        <w:spacing w:after="0" w:line="360" w:lineRule="auto"/>
        <w:rPr>
          <w:rFonts w:ascii="Times New Roman" w:hAnsi="Times New Roman"/>
          <w:b/>
          <w:bCs/>
          <w:i/>
          <w:color w:val="3D3949"/>
          <w:sz w:val="28"/>
          <w:szCs w:val="28"/>
        </w:rPr>
      </w:pPr>
      <w:hyperlink r:id="rId34" w:history="1">
        <w:r w:rsidRPr="001D4FAE">
          <w:rPr>
            <w:rStyle w:val="a7"/>
            <w:rFonts w:ascii="Times New Roman" w:hAnsi="Times New Roman"/>
            <w:i/>
            <w:color w:val="1D1D1D"/>
            <w:sz w:val="28"/>
            <w:szCs w:val="28"/>
            <w:bdr w:val="none" w:sz="0" w:space="0" w:color="auto" w:frame="1"/>
          </w:rPr>
          <w:t>Государственная программа Тульской области «Развитие культуры и туризма Тульской области»</w:t>
        </w:r>
      </w:hyperlink>
      <w:r w:rsidRPr="007D3A06">
        <w:rPr>
          <w:rFonts w:ascii="Times New Roman" w:hAnsi="Times New Roman"/>
          <w:b/>
          <w:bCs/>
          <w:i/>
          <w:color w:val="3D3949"/>
          <w:sz w:val="28"/>
          <w:szCs w:val="28"/>
        </w:rPr>
        <w:br/>
      </w:r>
      <w:hyperlink r:id="rId35" w:history="1">
        <w:r w:rsidRPr="007D3A06">
          <w:rPr>
            <w:rStyle w:val="a7"/>
            <w:rFonts w:ascii="Times New Roman" w:hAnsi="Times New Roman"/>
            <w:b/>
            <w:bCs/>
            <w:i/>
            <w:sz w:val="28"/>
            <w:szCs w:val="28"/>
          </w:rPr>
          <w:t>http://culture.tularegion.ru/programs</w:t>
        </w:r>
      </w:hyperlink>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 xml:space="preserve">Ведомственная целевая программа «Совершенствование системы развития физической культуры и спорта в Липецкой области, оптимизация и </w:t>
      </w:r>
      <w:r w:rsidRPr="007D3A06">
        <w:rPr>
          <w:rFonts w:ascii="Times New Roman" w:hAnsi="Times New Roman"/>
          <w:sz w:val="28"/>
          <w:szCs w:val="28"/>
        </w:rPr>
        <w:lastRenderedPageBreak/>
        <w:t>повышение качества предоставления государственных услуг (работ) учреждений физической культуры и спорта на 2012 2014 годы» (http://lipetskregionsport.ru/439/447/)</w:t>
      </w:r>
    </w:p>
    <w:p w:rsidR="00444DFA" w:rsidRPr="007D3A06" w:rsidRDefault="00444DFA" w:rsidP="00444DFA">
      <w:pPr>
        <w:pStyle w:val="a8"/>
        <w:numPr>
          <w:ilvl w:val="0"/>
          <w:numId w:val="40"/>
        </w:numPr>
        <w:spacing w:after="0" w:line="360" w:lineRule="auto"/>
        <w:rPr>
          <w:rFonts w:ascii="Times New Roman" w:hAnsi="Times New Roman"/>
          <w:sz w:val="28"/>
          <w:szCs w:val="28"/>
        </w:rPr>
      </w:pPr>
      <w:hyperlink r:id="rId36" w:history="1">
        <w:r w:rsidRPr="007D3A06">
          <w:rPr>
            <w:rStyle w:val="a7"/>
            <w:rFonts w:ascii="Times New Roman" w:hAnsi="Times New Roman"/>
            <w:sz w:val="28"/>
            <w:szCs w:val="28"/>
          </w:rPr>
          <w:t>http://lipeck.kartasporta.ru/sport/v_lipecke/</w:t>
        </w:r>
      </w:hyperlink>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Ведомственная целевая программа «Совершенствование системы развития физической культуры и спорта в Липецкой области, оптимизация и повышение качества предоставления государственных услуг (работ) учреждений физической культуры и спорта на 2012 2014 годы» (http://lipetskregionsport.ru/439/447/)</w:t>
      </w:r>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bCs/>
          <w:sz w:val="28"/>
          <w:szCs w:val="28"/>
        </w:rPr>
        <w:t>Государственная целевая программа «Развитие физической культуры и спорта в Липецкой области»</w:t>
      </w:r>
    </w:p>
    <w:p w:rsidR="00444DFA" w:rsidRPr="007D3A06" w:rsidRDefault="00444DFA" w:rsidP="00444DFA">
      <w:pPr>
        <w:pStyle w:val="a8"/>
        <w:numPr>
          <w:ilvl w:val="0"/>
          <w:numId w:val="40"/>
        </w:numPr>
        <w:spacing w:after="0" w:line="360" w:lineRule="auto"/>
        <w:rPr>
          <w:rFonts w:ascii="Times New Roman" w:hAnsi="Times New Roman"/>
          <w:sz w:val="28"/>
          <w:szCs w:val="28"/>
        </w:rPr>
      </w:pPr>
      <w:hyperlink r:id="rId37" w:history="1">
        <w:r w:rsidRPr="007D3A06">
          <w:rPr>
            <w:rStyle w:val="a7"/>
            <w:rFonts w:ascii="Times New Roman" w:hAnsi="Times New Roman"/>
            <w:sz w:val="28"/>
            <w:szCs w:val="28"/>
          </w:rPr>
          <w:t>http://lipetsk.pulscen.ru/price/420712-rasprostranenie-pechatnoj-produkcii</w:t>
        </w:r>
      </w:hyperlink>
    </w:p>
    <w:p w:rsidR="00444DFA" w:rsidRPr="007D3A06" w:rsidRDefault="00444DFA" w:rsidP="00444DFA">
      <w:pPr>
        <w:pStyle w:val="a8"/>
        <w:numPr>
          <w:ilvl w:val="0"/>
          <w:numId w:val="40"/>
        </w:numPr>
        <w:spacing w:after="0" w:line="360" w:lineRule="auto"/>
        <w:rPr>
          <w:rFonts w:ascii="Times New Roman" w:hAnsi="Times New Roman"/>
          <w:sz w:val="28"/>
          <w:szCs w:val="28"/>
        </w:rPr>
      </w:pPr>
      <w:hyperlink r:id="rId38" w:history="1">
        <w:r w:rsidRPr="007D3A06">
          <w:rPr>
            <w:rStyle w:val="a7"/>
            <w:rFonts w:ascii="Times New Roman" w:hAnsi="Times New Roman"/>
            <w:sz w:val="28"/>
            <w:szCs w:val="28"/>
          </w:rPr>
          <w:t>http://www.minsport.gov.ru/sport/physical-culture/statisticheskaya-inf/</w:t>
        </w:r>
      </w:hyperlink>
    </w:p>
    <w:p w:rsidR="00444DFA" w:rsidRPr="007D3A06" w:rsidRDefault="00444DFA" w:rsidP="00444DFA">
      <w:pPr>
        <w:pStyle w:val="a8"/>
        <w:numPr>
          <w:ilvl w:val="0"/>
          <w:numId w:val="40"/>
        </w:numPr>
        <w:spacing w:after="0" w:line="360" w:lineRule="auto"/>
        <w:rPr>
          <w:rFonts w:ascii="Times New Roman" w:hAnsi="Times New Roman"/>
          <w:sz w:val="28"/>
          <w:szCs w:val="28"/>
        </w:rPr>
      </w:pPr>
      <w:hyperlink r:id="rId39" w:history="1">
        <w:r w:rsidRPr="007D3A06">
          <w:rPr>
            <w:rStyle w:val="a7"/>
            <w:rFonts w:ascii="Times New Roman" w:hAnsi="Times New Roman"/>
            <w:sz w:val="28"/>
            <w:szCs w:val="28"/>
          </w:rPr>
          <w:t>http://www.gks.ru/bgd/regl/b12_13/IssWWW.exe/Stg/d2/09-33.htm</w:t>
        </w:r>
      </w:hyperlink>
    </w:p>
    <w:p w:rsidR="00444DFA" w:rsidRPr="007D3A06" w:rsidRDefault="00444DFA" w:rsidP="00444DFA">
      <w:pPr>
        <w:pStyle w:val="a8"/>
        <w:numPr>
          <w:ilvl w:val="0"/>
          <w:numId w:val="40"/>
        </w:numPr>
        <w:spacing w:after="0" w:line="360" w:lineRule="auto"/>
        <w:rPr>
          <w:rFonts w:ascii="Times New Roman" w:hAnsi="Times New Roman"/>
          <w:sz w:val="28"/>
          <w:szCs w:val="28"/>
        </w:rPr>
      </w:pPr>
      <w:hyperlink r:id="rId40" w:history="1">
        <w:r w:rsidRPr="007D3A06">
          <w:rPr>
            <w:rStyle w:val="a7"/>
            <w:rFonts w:ascii="Times New Roman" w:hAnsi="Times New Roman"/>
            <w:sz w:val="28"/>
            <w:szCs w:val="28"/>
          </w:rPr>
          <w:t>http://www.minsport.gov.ru/sport/physical-culture/statisticheskaya-inf/</w:t>
        </w:r>
      </w:hyperlink>
    </w:p>
    <w:p w:rsidR="00444DFA" w:rsidRPr="007D3A06" w:rsidRDefault="00444DFA" w:rsidP="00444DFA">
      <w:pPr>
        <w:pStyle w:val="a8"/>
        <w:numPr>
          <w:ilvl w:val="0"/>
          <w:numId w:val="40"/>
        </w:numPr>
        <w:spacing w:after="0" w:line="360" w:lineRule="auto"/>
        <w:rPr>
          <w:rFonts w:ascii="Times New Roman" w:hAnsi="Times New Roman"/>
          <w:sz w:val="28"/>
          <w:szCs w:val="28"/>
        </w:rPr>
      </w:pPr>
      <w:hyperlink r:id="rId41" w:history="1">
        <w:r w:rsidRPr="007D3A06">
          <w:rPr>
            <w:rStyle w:val="a7"/>
            <w:rFonts w:ascii="Times New Roman" w:hAnsi="Times New Roman"/>
            <w:sz w:val="28"/>
            <w:szCs w:val="28"/>
          </w:rPr>
          <w:t>http://www.gks.ru/bgd/regl/B12_14p/IssWWW.exe/Stg/d01/08-03.htm</w:t>
        </w:r>
      </w:hyperlink>
    </w:p>
    <w:p w:rsidR="00444DFA" w:rsidRPr="007D3A06" w:rsidRDefault="00444DFA" w:rsidP="00444DFA">
      <w:pPr>
        <w:pStyle w:val="a3"/>
        <w:numPr>
          <w:ilvl w:val="0"/>
          <w:numId w:val="40"/>
        </w:numPr>
        <w:spacing w:line="360" w:lineRule="auto"/>
        <w:rPr>
          <w:rFonts w:ascii="Times New Roman" w:hAnsi="Times New Roman"/>
          <w:sz w:val="28"/>
          <w:szCs w:val="28"/>
        </w:rPr>
      </w:pPr>
      <w:r w:rsidRPr="007D3A06">
        <w:rPr>
          <w:rFonts w:ascii="Times New Roman" w:hAnsi="Times New Roman"/>
          <w:sz w:val="28"/>
          <w:szCs w:val="28"/>
        </w:rPr>
        <w:t>http://sportgyms.ru/pricelipetsk.html</w:t>
      </w:r>
    </w:p>
    <w:p w:rsidR="00444DFA" w:rsidRPr="007D3A06" w:rsidRDefault="00444DFA" w:rsidP="00444DFA">
      <w:pPr>
        <w:pStyle w:val="a8"/>
        <w:numPr>
          <w:ilvl w:val="0"/>
          <w:numId w:val="40"/>
        </w:numPr>
        <w:spacing w:after="0" w:line="360" w:lineRule="auto"/>
        <w:rPr>
          <w:rFonts w:ascii="Times New Roman" w:hAnsi="Times New Roman"/>
          <w:sz w:val="28"/>
          <w:szCs w:val="28"/>
        </w:rPr>
      </w:pPr>
      <w:r w:rsidRPr="007D3A06">
        <w:rPr>
          <w:rFonts w:ascii="Times New Roman" w:hAnsi="Times New Roman"/>
          <w:sz w:val="28"/>
          <w:szCs w:val="28"/>
        </w:rPr>
        <w:t>http://www.lspu.lipetsk.ru/</w:t>
      </w:r>
    </w:p>
    <w:p w:rsidR="00444DFA" w:rsidRDefault="00444DFA" w:rsidP="00444DFA">
      <w:pPr>
        <w:tabs>
          <w:tab w:val="left" w:pos="-142"/>
        </w:tabs>
        <w:spacing w:after="0" w:line="360" w:lineRule="auto"/>
        <w:jc w:val="both"/>
        <w:rPr>
          <w:rFonts w:ascii="Times New Roman" w:hAnsi="Times New Roman"/>
          <w:sz w:val="28"/>
          <w:szCs w:val="28"/>
        </w:rPr>
        <w:sectPr w:rsidR="00444DFA" w:rsidSect="00FD374D">
          <w:pgSz w:w="11906" w:h="16838"/>
          <w:pgMar w:top="1134" w:right="850" w:bottom="1134" w:left="1276" w:header="708" w:footer="708" w:gutter="0"/>
          <w:cols w:space="708"/>
          <w:docGrid w:linePitch="360"/>
        </w:sectPr>
      </w:pPr>
    </w:p>
    <w:p w:rsidR="00290E63" w:rsidRDefault="00290E63" w:rsidP="00444DFA"/>
    <w:sectPr w:rsidR="00290E63" w:rsidSect="00FD374D">
      <w:pgSz w:w="11906" w:h="16838"/>
      <w:pgMar w:top="851"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63" w:rsidRDefault="00290E63" w:rsidP="00444DFA">
      <w:pPr>
        <w:spacing w:after="0" w:line="240" w:lineRule="auto"/>
      </w:pPr>
      <w:r>
        <w:separator/>
      </w:r>
    </w:p>
  </w:endnote>
  <w:endnote w:type="continuationSeparator" w:id="1">
    <w:p w:rsidR="00290E63" w:rsidRDefault="00290E63" w:rsidP="00444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63" w:rsidRDefault="00290E63" w:rsidP="00444DFA">
      <w:pPr>
        <w:spacing w:after="0" w:line="240" w:lineRule="auto"/>
      </w:pPr>
      <w:r>
        <w:separator/>
      </w:r>
    </w:p>
  </w:footnote>
  <w:footnote w:type="continuationSeparator" w:id="1">
    <w:p w:rsidR="00290E63" w:rsidRDefault="00290E63" w:rsidP="00444DFA">
      <w:pPr>
        <w:spacing w:after="0" w:line="240" w:lineRule="auto"/>
      </w:pPr>
      <w:r>
        <w:continuationSeparator/>
      </w:r>
    </w:p>
  </w:footnote>
  <w:footnote w:id="2">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Лойко, О. Л. Формирование ценностного отношения к  здоровью:  педагогический анализ / О. Л. Лойко // Сацыяльна-педагагічная работа. Серыя "У дапамогу педагогу". — 2010. — № 1. — С. 3—7.</w:t>
      </w:r>
    </w:p>
  </w:footnote>
  <w:footnote w:id="3">
    <w:p w:rsidR="00444DFA" w:rsidRPr="00FD4E47" w:rsidRDefault="00444DFA" w:rsidP="00444DFA">
      <w:pPr>
        <w:pStyle w:val="a3"/>
        <w:rPr>
          <w:rFonts w:ascii="Times New Roman" w:hAnsi="Times New Roman"/>
          <w:sz w:val="28"/>
          <w:szCs w:val="28"/>
          <w:vertAlign w:val="subscript"/>
        </w:rPr>
      </w:pPr>
      <w:r w:rsidRPr="00FD4E47">
        <w:rPr>
          <w:rStyle w:val="a5"/>
          <w:rFonts w:ascii="Times New Roman" w:hAnsi="Times New Roman"/>
        </w:rPr>
        <w:footnoteRef/>
      </w:r>
      <w:r w:rsidRPr="00FD4E47">
        <w:rPr>
          <w:rFonts w:ascii="Times New Roman" w:hAnsi="Times New Roman"/>
          <w:color w:val="000000"/>
          <w:sz w:val="28"/>
          <w:szCs w:val="28"/>
          <w:shd w:val="clear" w:color="auto" w:fill="FFFFFF"/>
          <w:vertAlign w:val="subscript"/>
        </w:rPr>
        <w:t>ЖолдакВ.И.Социология физической культуры и спорта. Кн. I. Москва.,2002. С.-88-93</w:t>
      </w:r>
    </w:p>
  </w:footnote>
  <w:footnote w:id="4">
    <w:p w:rsidR="00444DFA" w:rsidRPr="00FD4E47" w:rsidRDefault="00444DFA" w:rsidP="00444DFA">
      <w:pPr>
        <w:pStyle w:val="a3"/>
        <w:rPr>
          <w:rFonts w:ascii="Times New Roman" w:hAnsi="Times New Roman"/>
          <w:color w:val="000000"/>
          <w:sz w:val="28"/>
          <w:szCs w:val="28"/>
          <w:shd w:val="clear" w:color="auto" w:fill="FFFFFF"/>
          <w:vertAlign w:val="subscript"/>
        </w:rPr>
      </w:pPr>
      <w:r w:rsidRPr="00FD4E47">
        <w:rPr>
          <w:rStyle w:val="a5"/>
          <w:rFonts w:ascii="Times New Roman" w:hAnsi="Times New Roman"/>
          <w:sz w:val="28"/>
          <w:szCs w:val="28"/>
          <w:vertAlign w:val="subscript"/>
        </w:rPr>
        <w:footnoteRef/>
      </w:r>
      <w:r w:rsidRPr="00FD4E47">
        <w:rPr>
          <w:rFonts w:ascii="Times New Roman" w:hAnsi="Times New Roman"/>
          <w:sz w:val="28"/>
          <w:szCs w:val="28"/>
          <w:vertAlign w:val="subscript"/>
        </w:rPr>
        <w:t xml:space="preserve"> </w:t>
      </w:r>
      <w:r w:rsidRPr="00FD4E47">
        <w:rPr>
          <w:rFonts w:ascii="Times New Roman" w:hAnsi="Times New Roman"/>
          <w:color w:val="000000"/>
          <w:sz w:val="28"/>
          <w:szCs w:val="28"/>
          <w:shd w:val="clear" w:color="auto" w:fill="FFFFFF"/>
          <w:vertAlign w:val="subscript"/>
        </w:rPr>
        <w:t xml:space="preserve">Демченкова Г.З. Некоторые показатели здоровья и принципы формирования здорового </w:t>
      </w:r>
    </w:p>
    <w:p w:rsidR="00444DFA" w:rsidRPr="00FD4E47" w:rsidRDefault="00444DFA" w:rsidP="00444DFA">
      <w:pPr>
        <w:pStyle w:val="a3"/>
        <w:rPr>
          <w:rFonts w:ascii="Times New Roman" w:hAnsi="Times New Roman"/>
          <w:color w:val="000000"/>
          <w:sz w:val="28"/>
          <w:szCs w:val="28"/>
          <w:shd w:val="clear" w:color="auto" w:fill="FFFFFF"/>
          <w:vertAlign w:val="subscript"/>
        </w:rPr>
      </w:pPr>
      <w:r w:rsidRPr="00FD4E47">
        <w:rPr>
          <w:rFonts w:ascii="Times New Roman" w:hAnsi="Times New Roman"/>
          <w:color w:val="000000"/>
          <w:sz w:val="28"/>
          <w:szCs w:val="28"/>
          <w:shd w:val="clear" w:color="auto" w:fill="FFFFFF"/>
          <w:vertAlign w:val="subscript"/>
        </w:rPr>
        <w:t xml:space="preserve">образа жизни молодежи / Г.З. Демченкова и др. // Здравоохранение Российской </w:t>
      </w:r>
    </w:p>
    <w:p w:rsidR="00444DFA" w:rsidRPr="00FD4E47" w:rsidRDefault="00444DFA" w:rsidP="00444DFA">
      <w:pPr>
        <w:pStyle w:val="a3"/>
        <w:tabs>
          <w:tab w:val="left" w:pos="3281"/>
        </w:tabs>
        <w:rPr>
          <w:rFonts w:ascii="Times New Roman" w:hAnsi="Times New Roman"/>
          <w:sz w:val="28"/>
          <w:szCs w:val="28"/>
          <w:vertAlign w:val="subscript"/>
        </w:rPr>
      </w:pPr>
      <w:r w:rsidRPr="00FD4E47">
        <w:rPr>
          <w:rFonts w:ascii="Times New Roman" w:hAnsi="Times New Roman"/>
          <w:color w:val="000000"/>
          <w:sz w:val="28"/>
          <w:szCs w:val="28"/>
          <w:shd w:val="clear" w:color="auto" w:fill="FFFFFF"/>
          <w:vertAlign w:val="subscript"/>
        </w:rPr>
        <w:t>Федерации, 1989. – № 1. – С. 27–33.</w:t>
      </w:r>
      <w:r>
        <w:rPr>
          <w:rFonts w:ascii="Times New Roman" w:hAnsi="Times New Roman"/>
          <w:color w:val="000000"/>
          <w:sz w:val="28"/>
          <w:szCs w:val="28"/>
          <w:shd w:val="clear" w:color="auto" w:fill="FFFFFF"/>
          <w:vertAlign w:val="subscript"/>
        </w:rPr>
        <w:tab/>
      </w:r>
    </w:p>
  </w:footnote>
  <w:footnote w:id="5">
    <w:p w:rsidR="00444DFA" w:rsidRDefault="00444DFA" w:rsidP="00444DFA">
      <w:pPr>
        <w:pStyle w:val="a3"/>
      </w:pPr>
      <w:r w:rsidRPr="00FD4E47">
        <w:rPr>
          <w:rStyle w:val="a5"/>
          <w:rFonts w:ascii="Times New Roman" w:hAnsi="Times New Roman"/>
          <w:sz w:val="28"/>
          <w:szCs w:val="28"/>
          <w:vertAlign w:val="subscript"/>
        </w:rPr>
        <w:footnoteRef/>
      </w:r>
      <w:r w:rsidRPr="00FD4E47">
        <w:rPr>
          <w:rFonts w:ascii="Times New Roman" w:hAnsi="Times New Roman"/>
          <w:sz w:val="28"/>
          <w:szCs w:val="28"/>
          <w:vertAlign w:val="subscript"/>
        </w:rPr>
        <w:t>Адо А.Д. Клиническая медицина.-1987.-№12-С.7-12</w:t>
      </w:r>
      <w:r w:rsidRPr="00FD4E47">
        <w:t xml:space="preserve"> </w:t>
      </w:r>
    </w:p>
  </w:footnote>
  <w:footnote w:id="6">
    <w:p w:rsidR="00444DFA" w:rsidRPr="00BC384D" w:rsidRDefault="00444DFA" w:rsidP="00444DFA">
      <w:pPr>
        <w:pStyle w:val="a3"/>
        <w:rPr>
          <w:rFonts w:ascii="Times New Roman" w:hAnsi="Times New Roman"/>
        </w:rPr>
      </w:pPr>
    </w:p>
  </w:footnote>
  <w:footnote w:id="7">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 http://www.tokb.ru/elibrary/book/med/01metrus3.pdf</w:t>
      </w:r>
    </w:p>
  </w:footnote>
  <w:footnote w:id="8">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 ФИЗИЧЕСКАЯ АКТИВНОСТЬ ДЛЯ  ЗДОРОВЬЯ. Обучающий курс. Активный образ жизни (http://cph.org.ua/files/Kursy/PAH.pdf)</w:t>
      </w:r>
    </w:p>
  </w:footnote>
  <w:footnote w:id="9">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Отдушкина Т.С, </w:t>
      </w:r>
      <w:hyperlink r:id="rId1" w:tgtFrame="_blank" w:history="1">
        <w:r w:rsidRPr="00BC384D">
          <w:rPr>
            <w:rStyle w:val="a7"/>
            <w:rFonts w:ascii="Times New Roman" w:hAnsi="Times New Roman"/>
          </w:rPr>
          <w:t>Великие люди в мировой истории</w:t>
        </w:r>
      </w:hyperlink>
      <w:r w:rsidRPr="00BC384D">
        <w:rPr>
          <w:rFonts w:ascii="Times New Roman" w:hAnsi="Times New Roman"/>
        </w:rPr>
        <w:t xml:space="preserve">. </w:t>
      </w:r>
      <w:hyperlink r:id="rId2" w:history="1">
        <w:r w:rsidRPr="00BC384D">
          <w:rPr>
            <w:rStyle w:val="a7"/>
            <w:rFonts w:ascii="Times New Roman" w:hAnsi="Times New Roman"/>
          </w:rPr>
          <w:t>Представление о здоровом образе жизни в сознаии выпускника городской и сельской школы</w:t>
        </w:r>
      </w:hyperlink>
      <w:r w:rsidRPr="00BC384D">
        <w:rPr>
          <w:rFonts w:ascii="Times New Roman" w:hAnsi="Times New Roman"/>
          <w:i/>
          <w:iCs/>
        </w:rPr>
        <w:t>http://rcpohv.ru/post/open/157</w:t>
      </w:r>
    </w:p>
    <w:p w:rsidR="00444DFA" w:rsidRDefault="00444DFA" w:rsidP="00444DFA">
      <w:pPr>
        <w:pStyle w:val="a3"/>
      </w:pPr>
    </w:p>
  </w:footnote>
  <w:footnote w:id="10">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ФИЗИЧЕСКАЯ АКТИВНОСТЬ ДЛЯ  ЗДОРОВЬЯ. Обучающий курс. Активный образ жизни (http://cph.org.ua/files/Kursy/PAH.pdf)</w:t>
      </w:r>
    </w:p>
  </w:footnote>
  <w:footnote w:id="11">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 ФЗ РФ «О физической культуре и спорте в РФ», статья 2</w:t>
      </w:r>
    </w:p>
  </w:footnote>
  <w:footnote w:id="12">
    <w:p w:rsidR="00444DFA" w:rsidRPr="00B41F0F" w:rsidRDefault="00444DFA" w:rsidP="00444DFA">
      <w:pPr>
        <w:pStyle w:val="a3"/>
        <w:rPr>
          <w:rFonts w:ascii="Times New Roman" w:hAnsi="Times New Roman"/>
          <w:lang w:val="en-US"/>
        </w:rPr>
      </w:pPr>
      <w:r>
        <w:rPr>
          <w:rStyle w:val="a5"/>
        </w:rPr>
        <w:footnoteRef/>
      </w:r>
      <w:r w:rsidRPr="00A47D31">
        <w:t xml:space="preserve"> </w:t>
      </w:r>
      <w:r w:rsidRPr="00BC384D">
        <w:rPr>
          <w:rFonts w:ascii="Times New Roman" w:hAnsi="Times New Roman"/>
          <w:bCs/>
        </w:rPr>
        <w:t xml:space="preserve">СОЦИАЛЬНАЯ ПОЛИТИКА </w:t>
      </w:r>
      <w:r w:rsidRPr="00BC384D">
        <w:rPr>
          <w:rFonts w:ascii="Times New Roman" w:hAnsi="Times New Roman"/>
          <w:bCs/>
          <w:i/>
          <w:iCs/>
        </w:rPr>
        <w:t>Учебник</w:t>
      </w:r>
      <w:r w:rsidRPr="00BC384D">
        <w:rPr>
          <w:rFonts w:ascii="Times New Roman" w:hAnsi="Times New Roman"/>
          <w:bCs/>
        </w:rPr>
        <w:t>/ Под общ.ред. Н. А. Волгина/</w:t>
      </w:r>
      <w:r w:rsidRPr="00BC384D">
        <w:rPr>
          <w:rFonts w:ascii="Times New Roman" w:hAnsi="Times New Roman"/>
          <w:bCs/>
          <w:i/>
          <w:iCs/>
        </w:rPr>
        <w:t xml:space="preserve">М.: Издательство "Экзамен" 2002. </w:t>
      </w:r>
      <w:r w:rsidRPr="00B41F0F">
        <w:rPr>
          <w:rFonts w:ascii="Times New Roman" w:hAnsi="Times New Roman"/>
          <w:bCs/>
          <w:i/>
          <w:iCs/>
          <w:lang w:val="en-US"/>
        </w:rPr>
        <w:t xml:space="preserve">736 </w:t>
      </w:r>
      <w:r w:rsidRPr="00BC384D">
        <w:rPr>
          <w:rFonts w:ascii="Times New Roman" w:hAnsi="Times New Roman"/>
          <w:bCs/>
          <w:i/>
          <w:iCs/>
        </w:rPr>
        <w:t>страниц</w:t>
      </w:r>
      <w:r w:rsidRPr="00B41F0F">
        <w:rPr>
          <w:rFonts w:ascii="Times New Roman" w:hAnsi="Times New Roman"/>
          <w:bCs/>
          <w:i/>
          <w:iCs/>
          <w:lang w:val="en-US"/>
        </w:rPr>
        <w:t>/</w:t>
      </w:r>
      <w:r w:rsidRPr="00BC384D">
        <w:rPr>
          <w:rFonts w:ascii="Times New Roman" w:hAnsi="Times New Roman"/>
          <w:bCs/>
          <w:i/>
          <w:iCs/>
        </w:rPr>
        <w:t>С</w:t>
      </w:r>
      <w:r w:rsidRPr="00B41F0F">
        <w:rPr>
          <w:rFonts w:ascii="Times New Roman" w:hAnsi="Times New Roman"/>
          <w:bCs/>
          <w:i/>
          <w:iCs/>
          <w:lang w:val="en-US"/>
        </w:rPr>
        <w:t>.541-559</w:t>
      </w:r>
    </w:p>
    <w:p w:rsidR="00444DFA" w:rsidRPr="00B41F0F" w:rsidRDefault="00444DFA" w:rsidP="00444DFA">
      <w:pPr>
        <w:pStyle w:val="a3"/>
        <w:rPr>
          <w:rFonts w:ascii="Times New Roman" w:hAnsi="Times New Roman"/>
          <w:lang w:val="en-US"/>
        </w:rPr>
      </w:pPr>
    </w:p>
    <w:p w:rsidR="00444DFA" w:rsidRPr="00A47D31" w:rsidRDefault="00444DFA" w:rsidP="00444DFA">
      <w:pPr>
        <w:pStyle w:val="a3"/>
        <w:rPr>
          <w:lang w:val="en-US"/>
        </w:rPr>
      </w:pPr>
    </w:p>
  </w:footnote>
  <w:footnote w:id="13">
    <w:p w:rsidR="00444DFA" w:rsidRPr="00BC384D" w:rsidRDefault="00444DFA" w:rsidP="00444DFA">
      <w:pPr>
        <w:pStyle w:val="a3"/>
        <w:rPr>
          <w:rFonts w:ascii="Times New Roman" w:hAnsi="Times New Roman"/>
          <w:lang w:val="en-US"/>
        </w:rPr>
      </w:pPr>
      <w:r w:rsidRPr="00BC384D">
        <w:rPr>
          <w:rStyle w:val="a5"/>
          <w:rFonts w:ascii="Times New Roman" w:hAnsi="Times New Roman"/>
        </w:rPr>
        <w:footnoteRef/>
      </w:r>
      <w:r w:rsidRPr="00BC384D">
        <w:rPr>
          <w:rFonts w:ascii="Times New Roman" w:hAnsi="Times New Roman"/>
          <w:lang w:val="en-US"/>
        </w:rPr>
        <w:t xml:space="preserve">Sport And Downtown Development Strategy If You Build It, Will Jobs Come? MARK S. ROSENTRAUB1,*, DAVID SWINDELL2, MICHAEL PRZYBYLSKI3, DANIEL R. MULLINS4 Article published: 28 JUN 2008/ </w:t>
      </w:r>
      <w:r w:rsidRPr="00BC384D">
        <w:rPr>
          <w:rFonts w:ascii="Times New Roman" w:hAnsi="Times New Roman"/>
        </w:rPr>
        <w:t>С</w:t>
      </w:r>
      <w:r w:rsidRPr="00BC384D">
        <w:rPr>
          <w:rFonts w:ascii="Times New Roman" w:hAnsi="Times New Roman"/>
          <w:lang w:val="en-US"/>
        </w:rPr>
        <w:t>.8-27. (http://ru.scribd.com/doc/54321239/Professional-Sports-Facilities-Franchises-and-Urban-Economic-Development)</w:t>
      </w:r>
    </w:p>
    <w:p w:rsidR="00444DFA" w:rsidRPr="00444DFA" w:rsidRDefault="00444DFA" w:rsidP="00444DFA">
      <w:pPr>
        <w:pStyle w:val="a3"/>
        <w:rPr>
          <w:rFonts w:ascii="Times New Roman" w:hAnsi="Times New Roman"/>
          <w:lang w:val="en-US"/>
        </w:rPr>
      </w:pPr>
      <w:r w:rsidRPr="00BC384D">
        <w:rPr>
          <w:rFonts w:ascii="Times New Roman" w:hAnsi="Times New Roman"/>
          <w:bCs/>
        </w:rPr>
        <w:t xml:space="preserve">СОЦИАЛЬНАЯ ПОЛИТИКА </w:t>
      </w:r>
      <w:r w:rsidRPr="00BC384D">
        <w:rPr>
          <w:rFonts w:ascii="Times New Roman" w:hAnsi="Times New Roman"/>
          <w:bCs/>
          <w:i/>
          <w:iCs/>
        </w:rPr>
        <w:t>Учебник</w:t>
      </w:r>
      <w:r w:rsidRPr="00BC384D">
        <w:rPr>
          <w:rFonts w:ascii="Times New Roman" w:hAnsi="Times New Roman"/>
          <w:bCs/>
        </w:rPr>
        <w:t>/ Под общ.ред. Н. А. Волгина/</w:t>
      </w:r>
      <w:r w:rsidRPr="00BC384D">
        <w:rPr>
          <w:rFonts w:ascii="Times New Roman" w:hAnsi="Times New Roman"/>
          <w:bCs/>
          <w:i/>
          <w:iCs/>
        </w:rPr>
        <w:t xml:space="preserve">М.: Издательство "Экзамен" 2002. </w:t>
      </w:r>
      <w:r w:rsidRPr="00444DFA">
        <w:rPr>
          <w:rFonts w:ascii="Times New Roman" w:hAnsi="Times New Roman"/>
          <w:bCs/>
          <w:i/>
          <w:iCs/>
          <w:lang w:val="en-US"/>
        </w:rPr>
        <w:t xml:space="preserve">736 </w:t>
      </w:r>
      <w:r w:rsidRPr="00BC384D">
        <w:rPr>
          <w:rFonts w:ascii="Times New Roman" w:hAnsi="Times New Roman"/>
          <w:bCs/>
          <w:i/>
          <w:iCs/>
        </w:rPr>
        <w:t>страниц</w:t>
      </w:r>
      <w:r w:rsidRPr="00444DFA">
        <w:rPr>
          <w:rFonts w:ascii="Times New Roman" w:hAnsi="Times New Roman"/>
          <w:bCs/>
          <w:i/>
          <w:iCs/>
          <w:lang w:val="en-US"/>
        </w:rPr>
        <w:t>/</w:t>
      </w:r>
      <w:r w:rsidRPr="00BC384D">
        <w:rPr>
          <w:rFonts w:ascii="Times New Roman" w:hAnsi="Times New Roman"/>
          <w:bCs/>
          <w:i/>
          <w:iCs/>
        </w:rPr>
        <w:t>С</w:t>
      </w:r>
      <w:r w:rsidRPr="00444DFA">
        <w:rPr>
          <w:rFonts w:ascii="Times New Roman" w:hAnsi="Times New Roman"/>
          <w:bCs/>
          <w:i/>
          <w:iCs/>
          <w:lang w:val="en-US"/>
        </w:rPr>
        <w:t>.541-559</w:t>
      </w:r>
    </w:p>
    <w:p w:rsidR="00444DFA" w:rsidRPr="00444DFA" w:rsidRDefault="00444DFA" w:rsidP="00444DFA">
      <w:pPr>
        <w:pStyle w:val="a3"/>
        <w:rPr>
          <w:rFonts w:ascii="Times New Roman" w:hAnsi="Times New Roman"/>
          <w:lang w:val="en-US"/>
        </w:rPr>
      </w:pPr>
    </w:p>
  </w:footnote>
  <w:footnote w:id="14">
    <w:p w:rsidR="00444DFA" w:rsidRPr="00BC384D" w:rsidRDefault="00444DFA" w:rsidP="00444DFA">
      <w:pPr>
        <w:pStyle w:val="a3"/>
        <w:rPr>
          <w:rFonts w:ascii="Times New Roman" w:hAnsi="Times New Roman"/>
          <w:lang w:val="en-US"/>
        </w:rPr>
      </w:pPr>
      <w:r w:rsidRPr="00BC384D">
        <w:rPr>
          <w:rStyle w:val="a5"/>
          <w:rFonts w:ascii="Times New Roman" w:hAnsi="Times New Roman"/>
        </w:rPr>
        <w:footnoteRef/>
      </w:r>
      <w:r w:rsidRPr="00BC384D">
        <w:rPr>
          <w:rFonts w:ascii="Times New Roman" w:hAnsi="Times New Roman"/>
          <w:lang w:val="en-US"/>
        </w:rPr>
        <w:t xml:space="preserve"> Abbott, Andrew. “What do cases do? Some notes on activity in sociological analysis.” In What Is A Case? </w:t>
      </w:r>
    </w:p>
    <w:p w:rsidR="00444DFA" w:rsidRPr="00BC384D" w:rsidRDefault="00444DFA" w:rsidP="00444DFA">
      <w:pPr>
        <w:pStyle w:val="a3"/>
        <w:rPr>
          <w:rFonts w:ascii="Times New Roman" w:hAnsi="Times New Roman"/>
        </w:rPr>
      </w:pPr>
      <w:r w:rsidRPr="00BC384D">
        <w:rPr>
          <w:rFonts w:ascii="Times New Roman" w:hAnsi="Times New Roman"/>
          <w:lang w:val="en-US"/>
        </w:rPr>
        <w:t>Exploring the Foundations of Social Inquiry, ed. Charles C. Ragin and Howard S. Becker. </w:t>
      </w:r>
      <w:r w:rsidRPr="00BC384D">
        <w:rPr>
          <w:rFonts w:ascii="Times New Roman" w:hAnsi="Times New Roman"/>
        </w:rPr>
        <w:t>53</w:t>
      </w:r>
      <w:r w:rsidRPr="00BC384D">
        <w:rPr>
          <w:rFonts w:ascii="Cambria Math" w:hAnsi="Cambria Math" w:cs="Cambria Math"/>
        </w:rPr>
        <w:t>‐</w:t>
      </w:r>
      <w:r w:rsidRPr="00BC384D">
        <w:rPr>
          <w:rFonts w:ascii="Times New Roman" w:hAnsi="Times New Roman"/>
        </w:rPr>
        <w:t>82. New </w:t>
      </w:r>
    </w:p>
    <w:p w:rsidR="00444DFA" w:rsidRPr="00BC384D" w:rsidRDefault="00444DFA" w:rsidP="00444DFA">
      <w:pPr>
        <w:pStyle w:val="a3"/>
        <w:rPr>
          <w:rFonts w:ascii="Times New Roman" w:hAnsi="Times New Roman"/>
        </w:rPr>
      </w:pPr>
      <w:r w:rsidRPr="00BC384D">
        <w:rPr>
          <w:rFonts w:ascii="Times New Roman" w:hAnsi="Times New Roman"/>
        </w:rPr>
        <w:t>York: Cambridge University Press, 2002. </w:t>
      </w:r>
      <w:r w:rsidRPr="00BC384D">
        <w:rPr>
          <w:rFonts w:ascii="Times New Roman" w:hAnsi="Times New Roman"/>
        </w:rPr>
        <w:cr/>
      </w:r>
    </w:p>
  </w:footnote>
  <w:footnote w:id="15">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ФИЗИЧЕСКАЯ АКТИВНОСТЬ ДЛЯ  ЗДОРОВЬЯ. Обучающий курс. Активный образ жизни (http://cph.org.ua/files/Kursy/PAH.pdf)</w:t>
      </w:r>
    </w:p>
    <w:p w:rsidR="00444DFA" w:rsidRPr="00BC384D" w:rsidRDefault="00444DFA" w:rsidP="00444DFA">
      <w:pPr>
        <w:pStyle w:val="a3"/>
        <w:rPr>
          <w:rFonts w:ascii="Times New Roman" w:hAnsi="Times New Roman"/>
        </w:rPr>
      </w:pPr>
    </w:p>
  </w:footnote>
  <w:footnote w:id="16">
    <w:p w:rsidR="00444DFA" w:rsidRPr="00BC384D" w:rsidRDefault="00444DFA" w:rsidP="00444DFA">
      <w:pPr>
        <w:pStyle w:val="a3"/>
        <w:rPr>
          <w:rFonts w:ascii="Times New Roman" w:hAnsi="Times New Roman"/>
          <w:lang w:val="en-US"/>
        </w:rPr>
      </w:pPr>
      <w:r w:rsidRPr="00BC384D">
        <w:rPr>
          <w:rStyle w:val="a5"/>
          <w:rFonts w:ascii="Times New Roman" w:hAnsi="Times New Roman"/>
        </w:rPr>
        <w:footnoteRef/>
      </w:r>
      <w:r w:rsidRPr="00BC384D">
        <w:rPr>
          <w:rFonts w:ascii="Times New Roman" w:hAnsi="Times New Roman"/>
          <w:lang w:val="en-US"/>
        </w:rPr>
        <w:t xml:space="preserve"> SPORT FOR DEVELOPMENT AND PEACE:GOVERNMENTS IN ACTION http://www.un.org/wcm/webdav/site/sport/shared/sport/pdfs/SDP%20IWG/Governments%20in%20Action%20Part1-Table%20of%20Contents_Foreword_Introduction%20and%20Summary.pdf</w:t>
      </w:r>
    </w:p>
  </w:footnote>
  <w:footnote w:id="17">
    <w:p w:rsidR="00444DFA" w:rsidRPr="00E86DFB" w:rsidRDefault="00444DFA" w:rsidP="00444DFA">
      <w:pPr>
        <w:pStyle w:val="a3"/>
        <w:rPr>
          <w:rFonts w:ascii="Times New Roman" w:hAnsi="Times New Roman"/>
          <w:lang w:val="en-US"/>
        </w:rPr>
      </w:pPr>
      <w:r w:rsidRPr="00E86DFB">
        <w:rPr>
          <w:rStyle w:val="a5"/>
          <w:rFonts w:ascii="Times New Roman" w:hAnsi="Times New Roman"/>
        </w:rPr>
        <w:footnoteRef/>
      </w:r>
      <w:r w:rsidRPr="00E86DFB">
        <w:rPr>
          <w:rFonts w:ascii="Times New Roman" w:hAnsi="Times New Roman"/>
          <w:lang w:val="en-US"/>
        </w:rPr>
        <w:t xml:space="preserve"> Latour, Bruno. Science in Action. Cambridge: Harvard University Press, 1997, </w:t>
      </w:r>
      <w:r w:rsidRPr="00E86DFB">
        <w:rPr>
          <w:rFonts w:ascii="Times New Roman" w:hAnsi="Times New Roman"/>
        </w:rPr>
        <w:t>с</w:t>
      </w:r>
      <w:r w:rsidRPr="00E86DFB">
        <w:rPr>
          <w:rFonts w:ascii="Times New Roman" w:hAnsi="Times New Roman"/>
          <w:lang w:val="en-US"/>
        </w:rPr>
        <w:t>. 273-284</w:t>
      </w:r>
    </w:p>
  </w:footnote>
  <w:footnote w:id="18">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shd w:val="clear" w:color="auto" w:fill="FFFFFF"/>
        </w:rPr>
        <w:t xml:space="preserve">Роллин Е. Беккер  «Жизнь в движении» </w:t>
      </w:r>
      <w:r w:rsidRPr="00BC384D">
        <w:rPr>
          <w:rFonts w:ascii="Times New Roman" w:hAnsi="Times New Roman"/>
          <w:color w:val="000000"/>
          <w:spacing w:val="7"/>
          <w:shd w:val="clear" w:color="auto" w:fill="FFFFFF"/>
        </w:rPr>
        <w:t>РудраПрессПортланд, Оригон</w:t>
      </w:r>
      <w:r w:rsidRPr="00BC384D">
        <w:rPr>
          <w:rFonts w:ascii="Times New Roman" w:hAnsi="Times New Roman"/>
          <w:color w:val="000000"/>
          <w:spacing w:val="7"/>
        </w:rPr>
        <w:t xml:space="preserve">, </w:t>
      </w:r>
      <w:r w:rsidRPr="00BC384D">
        <w:rPr>
          <w:rFonts w:ascii="Times New Roman" w:hAnsi="Times New Roman"/>
          <w:color w:val="000000"/>
          <w:spacing w:val="7"/>
          <w:shd w:val="clear" w:color="auto" w:fill="FFFFFF"/>
        </w:rPr>
        <w:t>1997, С. 75-102.</w:t>
      </w:r>
    </w:p>
  </w:footnote>
  <w:footnote w:id="19">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 Научно-теоретический журнал, №4, 2001 г. Л.И. Лубышева Социальная роль спорта в развитии общества и социализация личности:</w:t>
      </w:r>
      <w:r w:rsidRPr="00BC384D">
        <w:rPr>
          <w:rFonts w:ascii="Times New Roman" w:hAnsi="Times New Roman"/>
          <w:vertAlign w:val="subscript"/>
        </w:rPr>
        <w:t> </w:t>
      </w:r>
      <w:r w:rsidRPr="00BC384D">
        <w:rPr>
          <w:rFonts w:ascii="Times New Roman" w:hAnsi="Times New Roman"/>
          <w:b/>
          <w:bCs/>
          <w:vertAlign w:val="subscript"/>
        </w:rPr>
        <w:t xml:space="preserve"> (</w:t>
      </w:r>
      <w:hyperlink r:id="rId3" w:history="1">
        <w:r w:rsidRPr="00BC384D">
          <w:rPr>
            <w:rStyle w:val="a7"/>
            <w:rFonts w:ascii="Times New Roman" w:hAnsi="Times New Roman"/>
            <w:b/>
            <w:bCs/>
            <w:vertAlign w:val="subscript"/>
          </w:rPr>
          <w:t>http://lib.sportedu.ru/press/tpfk/2001N4/p11-15.htm</w:t>
        </w:r>
      </w:hyperlink>
      <w:r w:rsidRPr="00BC384D">
        <w:rPr>
          <w:rFonts w:ascii="Times New Roman" w:hAnsi="Times New Roman"/>
          <w:b/>
          <w:bCs/>
          <w:vertAlign w:val="subscript"/>
        </w:rPr>
        <w:t>)</w:t>
      </w:r>
    </w:p>
  </w:footnote>
  <w:footnote w:id="20">
    <w:p w:rsidR="00444DFA" w:rsidRPr="00AF2011" w:rsidRDefault="00444DFA" w:rsidP="00444DFA">
      <w:pPr>
        <w:pStyle w:val="a3"/>
        <w:rPr>
          <w:rFonts w:ascii="Times New Roman" w:hAnsi="Times New Roman"/>
          <w:sz w:val="28"/>
          <w:szCs w:val="28"/>
          <w:vertAlign w:val="subscript"/>
        </w:rPr>
      </w:pPr>
      <w:r w:rsidRPr="00AF2011">
        <w:rPr>
          <w:rStyle w:val="a5"/>
          <w:rFonts w:ascii="Times New Roman" w:hAnsi="Times New Roman"/>
          <w:sz w:val="28"/>
          <w:szCs w:val="28"/>
          <w:vertAlign w:val="subscript"/>
        </w:rPr>
        <w:footnoteRef/>
      </w:r>
      <w:r w:rsidRPr="00AF2011">
        <w:rPr>
          <w:rFonts w:ascii="Times New Roman" w:hAnsi="Times New Roman"/>
          <w:sz w:val="28"/>
          <w:szCs w:val="28"/>
          <w:vertAlign w:val="subscript"/>
        </w:rPr>
        <w:t xml:space="preserve"> </w:t>
      </w:r>
      <w:r w:rsidRPr="00AF2011">
        <w:rPr>
          <w:rFonts w:ascii="Times New Roman" w:hAnsi="Times New Roman"/>
          <w:color w:val="000000"/>
          <w:sz w:val="28"/>
          <w:szCs w:val="28"/>
          <w:shd w:val="clear" w:color="auto" w:fill="FFFFFF"/>
          <w:vertAlign w:val="subscript"/>
        </w:rPr>
        <w:t>Распоряжение Правительства РФ от 17 ноября 2008 г. N 1662-р О Концепции долгосрочного социально-экономического развития РФ на период до 2020 года (с изменениями и дополнениями)</w:t>
      </w:r>
      <w:r w:rsidRPr="00AF2011">
        <w:rPr>
          <w:rFonts w:ascii="Times New Roman" w:hAnsi="Times New Roman"/>
          <w:color w:val="000000"/>
          <w:sz w:val="28"/>
          <w:szCs w:val="28"/>
          <w:vertAlign w:val="subscript"/>
        </w:rPr>
        <w:br/>
      </w:r>
      <w:hyperlink r:id="rId4" w:anchor="ixzz31gXTSLjy" w:history="1">
        <w:r w:rsidRPr="00AF2011">
          <w:rPr>
            <w:rStyle w:val="a7"/>
            <w:rFonts w:ascii="Times New Roman" w:hAnsi="Times New Roman"/>
            <w:color w:val="003399"/>
            <w:sz w:val="28"/>
            <w:szCs w:val="28"/>
            <w:vertAlign w:val="subscript"/>
          </w:rPr>
          <w:t>http://base.garant.ru/194365/#ixzz31gXTSLjy</w:t>
        </w:r>
      </w:hyperlink>
    </w:p>
  </w:footnote>
  <w:footnote w:id="21">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lang w:val="en-US"/>
        </w:rPr>
        <w:t>http</w:t>
      </w:r>
      <w:r w:rsidRPr="00BC384D">
        <w:rPr>
          <w:rFonts w:ascii="Times New Roman" w:hAnsi="Times New Roman"/>
        </w:rPr>
        <w:t>://</w:t>
      </w:r>
      <w:r w:rsidRPr="00BC384D">
        <w:rPr>
          <w:rFonts w:ascii="Times New Roman" w:hAnsi="Times New Roman"/>
          <w:lang w:val="en-US"/>
        </w:rPr>
        <w:t>www</w:t>
      </w:r>
      <w:r w:rsidRPr="00BC384D">
        <w:rPr>
          <w:rFonts w:ascii="Times New Roman" w:hAnsi="Times New Roman"/>
        </w:rPr>
        <w:t>.</w:t>
      </w:r>
      <w:r w:rsidRPr="00BC384D">
        <w:rPr>
          <w:rFonts w:ascii="Times New Roman" w:hAnsi="Times New Roman"/>
          <w:lang w:val="en-US"/>
        </w:rPr>
        <w:t>gks</w:t>
      </w:r>
      <w:r w:rsidRPr="00BC384D">
        <w:rPr>
          <w:rFonts w:ascii="Times New Roman" w:hAnsi="Times New Roman"/>
        </w:rPr>
        <w:t>.</w:t>
      </w:r>
      <w:r w:rsidRPr="00BC384D">
        <w:rPr>
          <w:rFonts w:ascii="Times New Roman" w:hAnsi="Times New Roman"/>
          <w:lang w:val="en-US"/>
        </w:rPr>
        <w:t>ru</w:t>
      </w:r>
      <w:r w:rsidRPr="00BC384D">
        <w:rPr>
          <w:rFonts w:ascii="Times New Roman" w:hAnsi="Times New Roman"/>
        </w:rPr>
        <w:t>/</w:t>
      </w:r>
      <w:r w:rsidRPr="00BC384D">
        <w:rPr>
          <w:rFonts w:ascii="Times New Roman" w:hAnsi="Times New Roman"/>
          <w:lang w:val="en-US"/>
        </w:rPr>
        <w:t>bgd</w:t>
      </w:r>
      <w:r w:rsidRPr="00BC384D">
        <w:rPr>
          <w:rFonts w:ascii="Times New Roman" w:hAnsi="Times New Roman"/>
        </w:rPr>
        <w:t>/</w:t>
      </w:r>
      <w:r w:rsidRPr="00BC384D">
        <w:rPr>
          <w:rFonts w:ascii="Times New Roman" w:hAnsi="Times New Roman"/>
          <w:lang w:val="en-US"/>
        </w:rPr>
        <w:t>regl</w:t>
      </w:r>
      <w:r w:rsidRPr="00BC384D">
        <w:rPr>
          <w:rFonts w:ascii="Times New Roman" w:hAnsi="Times New Roman"/>
        </w:rPr>
        <w:t>/</w:t>
      </w:r>
      <w:r w:rsidRPr="00BC384D">
        <w:rPr>
          <w:rFonts w:ascii="Times New Roman" w:hAnsi="Times New Roman"/>
          <w:lang w:val="en-US"/>
        </w:rPr>
        <w:t>B</w:t>
      </w:r>
      <w:r w:rsidRPr="00BC384D">
        <w:rPr>
          <w:rFonts w:ascii="Times New Roman" w:hAnsi="Times New Roman"/>
        </w:rPr>
        <w:t>12_14</w:t>
      </w:r>
      <w:r w:rsidRPr="00BC384D">
        <w:rPr>
          <w:rFonts w:ascii="Times New Roman" w:hAnsi="Times New Roman"/>
          <w:lang w:val="en-US"/>
        </w:rPr>
        <w:t>p</w:t>
      </w:r>
      <w:r w:rsidRPr="00BC384D">
        <w:rPr>
          <w:rFonts w:ascii="Times New Roman" w:hAnsi="Times New Roman"/>
        </w:rPr>
        <w:t>/</w:t>
      </w:r>
      <w:r w:rsidRPr="00BC384D">
        <w:rPr>
          <w:rFonts w:ascii="Times New Roman" w:hAnsi="Times New Roman"/>
          <w:lang w:val="en-US"/>
        </w:rPr>
        <w:t>Main</w:t>
      </w:r>
      <w:r w:rsidRPr="00BC384D">
        <w:rPr>
          <w:rFonts w:ascii="Times New Roman" w:hAnsi="Times New Roman"/>
        </w:rPr>
        <w:t>.</w:t>
      </w:r>
      <w:r w:rsidRPr="00BC384D">
        <w:rPr>
          <w:rFonts w:ascii="Times New Roman" w:hAnsi="Times New Roman"/>
          <w:lang w:val="en-US"/>
        </w:rPr>
        <w:t>htm</w:t>
      </w:r>
    </w:p>
  </w:footnote>
  <w:footnote w:id="22">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color w:val="494949"/>
        </w:rPr>
        <w:t>Стратегия развития физической культуры и спорта в Российской Федерации на период до 2020 года</w:t>
      </w:r>
    </w:p>
  </w:footnote>
  <w:footnote w:id="23">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 ФЕДЕРАЛЬНЫЙ ЗАКОН О ФИЗИЧЕСКОЙ КУЛЬТУРЕ И СПОРТЕ В РОССИЙСКОЙ ФЕДЕРАЦИИ (http://base.consultant.ru/cons/cgi/online.cgi?req=doc;base=LAW;n=69556)</w:t>
      </w:r>
    </w:p>
    <w:p w:rsidR="00444DFA" w:rsidRDefault="00444DFA" w:rsidP="00444DFA">
      <w:pPr>
        <w:pStyle w:val="a3"/>
      </w:pPr>
    </w:p>
  </w:footnote>
  <w:footnote w:id="24">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 Государственная программа Российской Федерации «Развитие физической культуры и спорта в Российской Федерации на 2006 - 2015 годы» (http://www.bestpravo.ru/federalnoje/ea-akty/i2v.htm)</w:t>
      </w:r>
    </w:p>
  </w:footnote>
  <w:footnote w:id="25">
    <w:p w:rsidR="00444DFA" w:rsidRPr="00BC384D" w:rsidRDefault="00444DFA" w:rsidP="00444DFA">
      <w:pPr>
        <w:pStyle w:val="a3"/>
        <w:rPr>
          <w:rFonts w:ascii="Times New Roman" w:hAnsi="Times New Roman"/>
        </w:rPr>
      </w:pPr>
      <w:r w:rsidRPr="00BC384D">
        <w:rPr>
          <w:rStyle w:val="a5"/>
          <w:rFonts w:ascii="Times New Roman" w:hAnsi="Times New Roman"/>
        </w:rPr>
        <w:footnoteRef/>
      </w:r>
      <w:r w:rsidRPr="00BC384D">
        <w:rPr>
          <w:rFonts w:ascii="Times New Roman" w:hAnsi="Times New Roman"/>
        </w:rPr>
        <w:t xml:space="preserve"> http://www.zakonprost.ru/content/base/part/631436</w:t>
      </w:r>
    </w:p>
  </w:footnote>
  <w:footnote w:id="26">
    <w:p w:rsidR="00444DFA" w:rsidRPr="00BC384D" w:rsidRDefault="00444DFA" w:rsidP="00444DFA">
      <w:pPr>
        <w:pStyle w:val="a3"/>
        <w:rPr>
          <w:rFonts w:asciiTheme="minorHAnsi" w:hAnsiTheme="minorHAnsi"/>
        </w:rPr>
      </w:pPr>
      <w:r w:rsidRPr="00BC384D">
        <w:rPr>
          <w:rStyle w:val="a5"/>
          <w:rFonts w:ascii="Times New Roman" w:hAnsi="Times New Roman"/>
        </w:rPr>
        <w:footnoteRef/>
      </w:r>
      <w:hyperlink r:id="rId5" w:history="1">
        <w:r w:rsidRPr="00BC384D">
          <w:rPr>
            <w:rStyle w:val="a7"/>
            <w:rFonts w:ascii="Times New Roman" w:hAnsi="Times New Roman"/>
            <w:shd w:val="clear" w:color="auto" w:fill="FFFFFF"/>
          </w:rPr>
          <w:t>Указ Президента Российской Федерации "О Всероссийском физкультурно-спортивном комплексе "Готов к труду и обороне (ГТО)</w:t>
        </w:r>
      </w:hyperlink>
      <w:r w:rsidRPr="00BC384D">
        <w:rPr>
          <w:rFonts w:ascii="Times New Roman" w:hAnsi="Times New Roman"/>
        </w:rPr>
        <w:t xml:space="preserve"> http://www.minsport.gov.ru/sport/physical-culture/fiz-ra-papk/4384/</w:t>
      </w:r>
    </w:p>
  </w:footnote>
  <w:footnote w:id="27">
    <w:p w:rsidR="00444DFA" w:rsidRPr="00E86DFB" w:rsidRDefault="00444DFA" w:rsidP="00444DFA">
      <w:pPr>
        <w:ind w:right="140"/>
        <w:rPr>
          <w:rFonts w:ascii="Times New Roman" w:hAnsi="Times New Roman"/>
          <w:sz w:val="20"/>
          <w:szCs w:val="20"/>
        </w:rPr>
      </w:pPr>
      <w:r w:rsidRPr="00E86DFB">
        <w:rPr>
          <w:rStyle w:val="a5"/>
          <w:rFonts w:ascii="Times New Roman" w:hAnsi="Times New Roman"/>
          <w:sz w:val="20"/>
          <w:szCs w:val="20"/>
        </w:rPr>
        <w:footnoteRef/>
      </w:r>
      <w:r w:rsidRPr="00E86DFB">
        <w:rPr>
          <w:rFonts w:ascii="Times New Roman" w:hAnsi="Times New Roman"/>
          <w:sz w:val="20"/>
          <w:szCs w:val="20"/>
        </w:rPr>
        <w:t xml:space="preserve"> Положение о Всероссийском Физкультурно-спортивном комплексе «Готов к труду и обороне» (ГТО) , 56 стр. 2013 г. (</w:t>
      </w:r>
      <w:hyperlink r:id="rId6" w:history="1">
        <w:r w:rsidRPr="00E86DFB">
          <w:rPr>
            <w:rStyle w:val="a7"/>
            <w:rFonts w:ascii="Times New Roman" w:hAnsi="Times New Roman"/>
          </w:rPr>
          <w:t>http://russiasport.ru/user/1012053/node/2036608</w:t>
        </w:r>
      </w:hyperlink>
      <w:r w:rsidRPr="00E86DFB">
        <w:rPr>
          <w:rFonts w:ascii="Times New Roman" w:hAnsi="Times New Roman"/>
          <w:sz w:val="20"/>
          <w:szCs w:val="20"/>
        </w:rPr>
        <w:t xml:space="preserve">) </w:t>
      </w:r>
    </w:p>
  </w:footnote>
  <w:footnote w:id="28">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http://www.chelsport.ru/htmlpages/Show/Programs/Strategia</w:t>
      </w:r>
    </w:p>
  </w:footnote>
  <w:footnote w:id="29">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http://www.minsport.gov.ru/sport/physical-culture/</w:t>
      </w:r>
    </w:p>
  </w:footnote>
  <w:footnote w:id="30">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Государственная программа Московской области «Спорт Подмосковья» на 2014-2018 годы. (http://mst.mosreg.ru/dokumenty/gosudarstvennaya-programma-moskovskoy-oblasti-sport-podmoskovya/)</w:t>
      </w:r>
    </w:p>
  </w:footnote>
  <w:footnote w:id="31">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Государственная программа «Развитие физической культуры и спорта в период с 2012 по 2015» Брянской области (http://sportbryansk32.ru/programmy-i-koncepcii/)</w:t>
      </w:r>
    </w:p>
    <w:p w:rsidR="00444DFA" w:rsidRDefault="00444DFA" w:rsidP="00444DFA">
      <w:pPr>
        <w:pStyle w:val="a3"/>
      </w:pPr>
    </w:p>
  </w:footnote>
  <w:footnote w:id="32">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Областная целевая программа «Развитие физической культуры и спорта в Орловской области на 2012-2016 годы».( http://www.rg.ru/2012/01/12/orelobl-post458-reg-dok.html)</w:t>
      </w:r>
    </w:p>
    <w:p w:rsidR="00444DFA" w:rsidRPr="00E86DFB" w:rsidRDefault="00444DFA" w:rsidP="00444DFA">
      <w:pPr>
        <w:pStyle w:val="a3"/>
        <w:rPr>
          <w:rFonts w:ascii="Times New Roman" w:hAnsi="Times New Roman"/>
        </w:rPr>
      </w:pPr>
    </w:p>
  </w:footnote>
  <w:footnote w:id="33">
    <w:p w:rsidR="00444DFA" w:rsidRPr="00E86DFB" w:rsidRDefault="00444DFA" w:rsidP="00444DFA">
      <w:pPr>
        <w:pStyle w:val="a3"/>
        <w:rPr>
          <w:rFonts w:ascii="Times New Roman" w:hAnsi="Times New Roman"/>
        </w:rPr>
      </w:pPr>
      <w:r w:rsidRPr="00E86DFB">
        <w:rPr>
          <w:rStyle w:val="a5"/>
          <w:rFonts w:ascii="Times New Roman" w:hAnsi="Times New Roman"/>
        </w:rPr>
        <w:footnoteRef/>
      </w:r>
      <w:hyperlink r:id="rId7" w:history="1">
        <w:r w:rsidRPr="00E86DFB">
          <w:rPr>
            <w:rStyle w:val="a7"/>
            <w:rFonts w:ascii="Times New Roman" w:hAnsi="Times New Roman"/>
          </w:rPr>
          <w:t>Проект областной государственной программы "Развитие физической культуры и спорта в Смоленской области" на 2014-2020 годы</w:t>
        </w:r>
      </w:hyperlink>
      <w:r w:rsidRPr="00E86DFB">
        <w:rPr>
          <w:rFonts w:ascii="Times New Roman" w:hAnsi="Times New Roman"/>
        </w:rPr>
        <w:t xml:space="preserve"> (http://sport.admin-smolensk.ru/normativnye-pravovye-dokumenty/)</w:t>
      </w:r>
    </w:p>
    <w:p w:rsidR="00444DFA" w:rsidRPr="00E86DFB" w:rsidRDefault="00444DFA" w:rsidP="00444DFA">
      <w:pPr>
        <w:pStyle w:val="a3"/>
        <w:rPr>
          <w:rFonts w:ascii="Times New Roman" w:hAnsi="Times New Roman"/>
        </w:rPr>
      </w:pPr>
    </w:p>
  </w:footnote>
  <w:footnote w:id="34">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Ведомственная целевая программа "Развитие системы подготовки спортсменов высокого класса, сборных команд и объектов спорта в рамках деятельности областных государственных учреждений на 2011 - 2013 годы" </w:t>
      </w:r>
      <w:hyperlink r:id="rId8" w:anchor="ixzz2sYx5OXZi" w:history="1">
        <w:r w:rsidRPr="00E86DFB">
          <w:rPr>
            <w:rStyle w:val="a7"/>
            <w:rFonts w:ascii="Times New Roman" w:hAnsi="Times New Roman"/>
          </w:rPr>
          <w:t>http://36sport.ru/programmi-koncepcii/ob-utverzhdenii-vedomstvennoj-celevoj-programmy-razvitie-sistemy-podgotovki-sportsmenov-vysokogo-klassa-sbornyh-komand-i-obektov-sporta-v-ramkah-dejatelnosti-oblastnyh-gosudarstvennyh-uchrezhdenij-na-2011-2013-gody-2497.html#ixzz2sYx5OXZi</w:t>
        </w:r>
      </w:hyperlink>
      <w:r w:rsidRPr="00E86DFB">
        <w:rPr>
          <w:rFonts w:ascii="Times New Roman" w:hAnsi="Times New Roman"/>
        </w:rPr>
        <w:t> </w:t>
      </w:r>
    </w:p>
    <w:p w:rsidR="00444DFA" w:rsidRPr="00E86DFB" w:rsidRDefault="00444DFA" w:rsidP="00444DFA">
      <w:pPr>
        <w:pStyle w:val="a3"/>
        <w:rPr>
          <w:rFonts w:ascii="Times New Roman" w:hAnsi="Times New Roman"/>
        </w:rPr>
      </w:pPr>
    </w:p>
  </w:footnote>
  <w:footnote w:id="35">
    <w:p w:rsidR="00444DFA" w:rsidRPr="00E86DFB" w:rsidRDefault="00444DFA" w:rsidP="00444DFA">
      <w:pPr>
        <w:pStyle w:val="4"/>
        <w:shd w:val="clear" w:color="auto" w:fill="FFFFFF"/>
        <w:spacing w:before="0" w:line="240" w:lineRule="auto"/>
        <w:textAlignment w:val="top"/>
        <w:rPr>
          <w:rFonts w:ascii="Times New Roman" w:hAnsi="Times New Roman" w:cs="Times New Roman"/>
          <w:b w:val="0"/>
          <w:bCs w:val="0"/>
          <w:color w:val="3D3949"/>
          <w:sz w:val="20"/>
          <w:szCs w:val="20"/>
        </w:rPr>
      </w:pPr>
      <w:r w:rsidRPr="00E86DFB">
        <w:rPr>
          <w:rStyle w:val="a5"/>
          <w:rFonts w:ascii="Times New Roman" w:hAnsi="Times New Roman" w:cs="Times New Roman"/>
          <w:sz w:val="20"/>
          <w:szCs w:val="20"/>
        </w:rPr>
        <w:footnoteRef/>
      </w:r>
      <w:hyperlink r:id="rId9" w:history="1">
        <w:r w:rsidRPr="00E86DFB">
          <w:rPr>
            <w:rStyle w:val="a7"/>
            <w:rFonts w:ascii="Times New Roman" w:hAnsi="Times New Roman"/>
            <w:b w:val="0"/>
            <w:i w:val="0"/>
            <w:color w:val="1D1D1D"/>
            <w:bdr w:val="none" w:sz="0" w:space="0" w:color="auto" w:frame="1"/>
          </w:rPr>
          <w:t>Государственная программа Тульской области «Развитие культуры и туризма Тульской области»</w:t>
        </w:r>
      </w:hyperlink>
      <w:r w:rsidRPr="00E86DFB">
        <w:rPr>
          <w:rFonts w:ascii="Times New Roman" w:hAnsi="Times New Roman" w:cs="Times New Roman"/>
          <w:b w:val="0"/>
          <w:bCs w:val="0"/>
          <w:i w:val="0"/>
          <w:color w:val="3D3949"/>
          <w:sz w:val="20"/>
          <w:szCs w:val="20"/>
        </w:rPr>
        <w:br/>
        <w:t>http://culture.tularegion.ru/programs/</w:t>
      </w:r>
    </w:p>
    <w:p w:rsidR="00444DFA" w:rsidRPr="00BC384D" w:rsidRDefault="00444DFA" w:rsidP="00444DFA">
      <w:pPr>
        <w:pStyle w:val="a3"/>
        <w:rPr>
          <w:rFonts w:asciiTheme="minorHAnsi" w:hAnsiTheme="minorHAnsi"/>
        </w:rPr>
      </w:pPr>
    </w:p>
  </w:footnote>
  <w:footnote w:id="36">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http://www.36sport.ru/dokumenti/</w:t>
      </w:r>
    </w:p>
  </w:footnote>
  <w:footnote w:id="37">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Ведомственная целевая программа «Совершенствование системы развития физической культуры и спорта в Липецкой области, оптимизация и повышение качества предоставления государственных услуг (работ) учреждений физической культуры и спорта на 2012 2014 годы» (http://lipetskregionsport.ru/439/447/)</w:t>
      </w:r>
    </w:p>
  </w:footnote>
  <w:footnote w:id="38">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http://lipeck.kartasporta.ru/sport/v_lipecke/</w:t>
      </w:r>
    </w:p>
  </w:footnote>
  <w:footnote w:id="39">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 xml:space="preserve"> Ведомственная целевая программа «Совершенствование системы развития физической культуры и спорта в Липецкой области, оптимизация и повышение качества предоставления государственных услуг (работ) учреждений физической культуры и спорта на 2012 2014 годы» (http://lipetskregionsport.ru/439/447/)</w:t>
      </w:r>
    </w:p>
    <w:p w:rsidR="00444DFA" w:rsidRPr="00E86DFB" w:rsidRDefault="00444DFA" w:rsidP="00444DFA">
      <w:pPr>
        <w:pStyle w:val="a3"/>
        <w:rPr>
          <w:rFonts w:ascii="Times New Roman" w:hAnsi="Times New Roman"/>
        </w:rPr>
      </w:pPr>
    </w:p>
  </w:footnote>
  <w:footnote w:id="40">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rPr>
        <w:t>http://www.gks.ru/</w:t>
      </w:r>
    </w:p>
  </w:footnote>
  <w:footnote w:id="41">
    <w:p w:rsidR="00444DFA" w:rsidRPr="00E86DFB" w:rsidRDefault="00444DFA" w:rsidP="00444DFA">
      <w:pPr>
        <w:pStyle w:val="a3"/>
        <w:rPr>
          <w:rFonts w:ascii="Times New Roman" w:hAnsi="Times New Roman"/>
        </w:rPr>
      </w:pPr>
      <w:r w:rsidRPr="00E86DFB">
        <w:rPr>
          <w:rStyle w:val="a5"/>
          <w:rFonts w:ascii="Times New Roman" w:hAnsi="Times New Roman"/>
        </w:rPr>
        <w:footnoteRef/>
      </w:r>
      <w:r w:rsidRPr="00E86DFB">
        <w:rPr>
          <w:rFonts w:ascii="Times New Roman" w:hAnsi="Times New Roman"/>
          <w:bCs/>
        </w:rPr>
        <w:t>Государственная целевая программа «Развитие физической культуры и спорта в Липецкой области»</w:t>
      </w:r>
    </w:p>
  </w:footnote>
  <w:footnote w:id="42">
    <w:p w:rsidR="00444DFA" w:rsidRPr="0075271D" w:rsidRDefault="00444DFA" w:rsidP="00444DFA">
      <w:pPr>
        <w:pStyle w:val="a3"/>
        <w:rPr>
          <w:rFonts w:ascii="Times New Roman" w:hAnsi="Times New Roman"/>
        </w:rPr>
      </w:pPr>
      <w:r w:rsidRPr="0075271D">
        <w:rPr>
          <w:rStyle w:val="a5"/>
          <w:rFonts w:ascii="Times New Roman" w:hAnsi="Times New Roman"/>
        </w:rPr>
        <w:footnoteRef/>
      </w:r>
      <w:r w:rsidRPr="0075271D">
        <w:rPr>
          <w:rFonts w:ascii="Times New Roman" w:hAnsi="Times New Roman"/>
        </w:rPr>
        <w:t xml:space="preserve"> Статистический сборник «Труд и занятость в России» 2013 год</w:t>
      </w:r>
    </w:p>
  </w:footnote>
  <w:footnote w:id="43">
    <w:p w:rsidR="00444DFA" w:rsidRPr="0075271D" w:rsidRDefault="00444DFA" w:rsidP="00444DFA">
      <w:pPr>
        <w:pStyle w:val="a3"/>
        <w:rPr>
          <w:rFonts w:ascii="Times New Roman" w:hAnsi="Times New Roman"/>
        </w:rPr>
      </w:pPr>
      <w:r w:rsidRPr="0075271D">
        <w:rPr>
          <w:rStyle w:val="a5"/>
          <w:rFonts w:ascii="Times New Roman" w:hAnsi="Times New Roman"/>
        </w:rPr>
        <w:footnoteRef/>
      </w:r>
      <w:r w:rsidRPr="0075271D">
        <w:rPr>
          <w:rFonts w:ascii="Times New Roman" w:hAnsi="Times New Roman"/>
        </w:rPr>
        <w:t xml:space="preserve"> № 212- ФЗ « О страховых взносах в Фонд социального страхования российской Федерации, Федеральный фонд обязательно медицинского страхования»</w:t>
      </w:r>
    </w:p>
  </w:footnote>
  <w:footnote w:id="44">
    <w:p w:rsidR="00444DFA" w:rsidRPr="0075271D" w:rsidRDefault="00444DFA" w:rsidP="00444DFA">
      <w:pPr>
        <w:pStyle w:val="a3"/>
        <w:rPr>
          <w:rFonts w:ascii="Times New Roman" w:hAnsi="Times New Roman"/>
        </w:rPr>
      </w:pPr>
      <w:r w:rsidRPr="0075271D">
        <w:rPr>
          <w:rStyle w:val="a5"/>
          <w:rFonts w:ascii="Times New Roman" w:hAnsi="Times New Roman"/>
        </w:rPr>
        <w:footnoteRef/>
      </w:r>
      <w:r w:rsidRPr="0075271D">
        <w:rPr>
          <w:rFonts w:ascii="Times New Roman" w:hAnsi="Times New Roman"/>
        </w:rPr>
        <w:t>http://lipetsk.pulscen.ru/price/420712-rasprostranenie-pechatnoj-produkcii</w:t>
      </w:r>
    </w:p>
  </w:footnote>
  <w:footnote w:id="45">
    <w:p w:rsidR="00444DFA" w:rsidRPr="00BC384D" w:rsidRDefault="00444DFA" w:rsidP="00444DFA">
      <w:pPr>
        <w:pStyle w:val="a3"/>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36509"/>
      <w:docPartObj>
        <w:docPartGallery w:val="Page Numbers (Top of Page)"/>
        <w:docPartUnique/>
      </w:docPartObj>
    </w:sdtPr>
    <w:sdtContent>
      <w:p w:rsidR="00444DFA" w:rsidRDefault="00444DFA">
        <w:pPr>
          <w:pStyle w:val="ab"/>
          <w:jc w:val="center"/>
        </w:pPr>
        <w:fldSimple w:instr="PAGE   \* MERGEFORMAT">
          <w:r w:rsidR="0032750A">
            <w:rPr>
              <w:noProof/>
            </w:rPr>
            <w:t>4</w:t>
          </w:r>
        </w:fldSimple>
      </w:p>
    </w:sdtContent>
  </w:sdt>
  <w:p w:rsidR="00444DFA" w:rsidRDefault="00444DF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882DE4"/>
    <w:lvl w:ilvl="0">
      <w:start w:val="1"/>
      <w:numFmt w:val="decimal"/>
      <w:lvlText w:val="%1."/>
      <w:lvlJc w:val="left"/>
      <w:pPr>
        <w:tabs>
          <w:tab w:val="num" w:pos="1492"/>
        </w:tabs>
        <w:ind w:left="1492" w:hanging="360"/>
      </w:pPr>
    </w:lvl>
  </w:abstractNum>
  <w:abstractNum w:abstractNumId="1">
    <w:nsid w:val="FFFFFF7D"/>
    <w:multiLevelType w:val="singleLevel"/>
    <w:tmpl w:val="FC723320"/>
    <w:lvl w:ilvl="0">
      <w:start w:val="1"/>
      <w:numFmt w:val="decimal"/>
      <w:lvlText w:val="%1."/>
      <w:lvlJc w:val="left"/>
      <w:pPr>
        <w:tabs>
          <w:tab w:val="num" w:pos="1209"/>
        </w:tabs>
        <w:ind w:left="1209" w:hanging="360"/>
      </w:pPr>
    </w:lvl>
  </w:abstractNum>
  <w:abstractNum w:abstractNumId="2">
    <w:nsid w:val="FFFFFF7E"/>
    <w:multiLevelType w:val="singleLevel"/>
    <w:tmpl w:val="ADDA11F0"/>
    <w:lvl w:ilvl="0">
      <w:start w:val="1"/>
      <w:numFmt w:val="decimal"/>
      <w:lvlText w:val="%1."/>
      <w:lvlJc w:val="left"/>
      <w:pPr>
        <w:tabs>
          <w:tab w:val="num" w:pos="926"/>
        </w:tabs>
        <w:ind w:left="926" w:hanging="360"/>
      </w:pPr>
    </w:lvl>
  </w:abstractNum>
  <w:abstractNum w:abstractNumId="3">
    <w:nsid w:val="FFFFFF7F"/>
    <w:multiLevelType w:val="singleLevel"/>
    <w:tmpl w:val="6680B598"/>
    <w:lvl w:ilvl="0">
      <w:start w:val="1"/>
      <w:numFmt w:val="decimal"/>
      <w:lvlText w:val="%1."/>
      <w:lvlJc w:val="left"/>
      <w:pPr>
        <w:tabs>
          <w:tab w:val="num" w:pos="643"/>
        </w:tabs>
        <w:ind w:left="643" w:hanging="360"/>
      </w:pPr>
    </w:lvl>
  </w:abstractNum>
  <w:abstractNum w:abstractNumId="4">
    <w:nsid w:val="FFFFFF80"/>
    <w:multiLevelType w:val="singleLevel"/>
    <w:tmpl w:val="CF7E99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D03E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00B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5452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1A65A0"/>
    <w:lvl w:ilvl="0">
      <w:start w:val="1"/>
      <w:numFmt w:val="decimal"/>
      <w:lvlText w:val="%1."/>
      <w:lvlJc w:val="left"/>
      <w:pPr>
        <w:tabs>
          <w:tab w:val="num" w:pos="360"/>
        </w:tabs>
        <w:ind w:left="360" w:hanging="360"/>
      </w:pPr>
    </w:lvl>
  </w:abstractNum>
  <w:abstractNum w:abstractNumId="9">
    <w:nsid w:val="FFFFFF89"/>
    <w:multiLevelType w:val="singleLevel"/>
    <w:tmpl w:val="77880C66"/>
    <w:lvl w:ilvl="0">
      <w:start w:val="1"/>
      <w:numFmt w:val="bullet"/>
      <w:lvlText w:val=""/>
      <w:lvlJc w:val="left"/>
      <w:pPr>
        <w:tabs>
          <w:tab w:val="num" w:pos="360"/>
        </w:tabs>
        <w:ind w:left="360" w:hanging="360"/>
      </w:pPr>
      <w:rPr>
        <w:rFonts w:ascii="Symbol" w:hAnsi="Symbol" w:hint="default"/>
      </w:rPr>
    </w:lvl>
  </w:abstractNum>
  <w:abstractNum w:abstractNumId="10">
    <w:nsid w:val="04060FE5"/>
    <w:multiLevelType w:val="hybridMultilevel"/>
    <w:tmpl w:val="75C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806ECE"/>
    <w:multiLevelType w:val="hybridMultilevel"/>
    <w:tmpl w:val="CBD66B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CAA0CB3"/>
    <w:multiLevelType w:val="hybridMultilevel"/>
    <w:tmpl w:val="AA50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0979A7"/>
    <w:multiLevelType w:val="hybridMultilevel"/>
    <w:tmpl w:val="F912CE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1477AA0"/>
    <w:multiLevelType w:val="hybridMultilevel"/>
    <w:tmpl w:val="1AB88604"/>
    <w:lvl w:ilvl="0" w:tplc="8D404056">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502E0E"/>
    <w:multiLevelType w:val="hybridMultilevel"/>
    <w:tmpl w:val="27EE55BA"/>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6">
    <w:nsid w:val="12A160C6"/>
    <w:multiLevelType w:val="hybridMultilevel"/>
    <w:tmpl w:val="4F0280A8"/>
    <w:lvl w:ilvl="0" w:tplc="1C8A48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B82DE5"/>
    <w:multiLevelType w:val="hybridMultilevel"/>
    <w:tmpl w:val="8B3C1E5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E683D30"/>
    <w:multiLevelType w:val="hybridMultilevel"/>
    <w:tmpl w:val="3DF8B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D7731E"/>
    <w:multiLevelType w:val="hybridMultilevel"/>
    <w:tmpl w:val="3B826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B58E1"/>
    <w:multiLevelType w:val="hybridMultilevel"/>
    <w:tmpl w:val="D840C8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09E5C6B"/>
    <w:multiLevelType w:val="hybridMultilevel"/>
    <w:tmpl w:val="84AE7B2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nsid w:val="31D27878"/>
    <w:multiLevelType w:val="hybridMultilevel"/>
    <w:tmpl w:val="D4B01328"/>
    <w:lvl w:ilvl="0" w:tplc="97C85AB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941450"/>
    <w:multiLevelType w:val="hybridMultilevel"/>
    <w:tmpl w:val="3064B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05140"/>
    <w:multiLevelType w:val="hybridMultilevel"/>
    <w:tmpl w:val="AB58D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35AA6"/>
    <w:multiLevelType w:val="hybridMultilevel"/>
    <w:tmpl w:val="7EA29DFE"/>
    <w:lvl w:ilvl="0" w:tplc="8D40405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013591C"/>
    <w:multiLevelType w:val="hybridMultilevel"/>
    <w:tmpl w:val="F1086738"/>
    <w:lvl w:ilvl="0" w:tplc="97C85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153481B"/>
    <w:multiLevelType w:val="hybridMultilevel"/>
    <w:tmpl w:val="CF76A14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8">
    <w:nsid w:val="435605D0"/>
    <w:multiLevelType w:val="hybridMultilevel"/>
    <w:tmpl w:val="6C686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E49D0"/>
    <w:multiLevelType w:val="hybridMultilevel"/>
    <w:tmpl w:val="034A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F4D87"/>
    <w:multiLevelType w:val="hybridMultilevel"/>
    <w:tmpl w:val="D840C8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E7A67B1"/>
    <w:multiLevelType w:val="hybridMultilevel"/>
    <w:tmpl w:val="85DA8CD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2">
    <w:nsid w:val="58FB5905"/>
    <w:multiLevelType w:val="hybridMultilevel"/>
    <w:tmpl w:val="C4860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07581"/>
    <w:multiLevelType w:val="hybridMultilevel"/>
    <w:tmpl w:val="F500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594F69"/>
    <w:multiLevelType w:val="hybridMultilevel"/>
    <w:tmpl w:val="18ACD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CC35C3"/>
    <w:multiLevelType w:val="hybridMultilevel"/>
    <w:tmpl w:val="2AA4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B744A"/>
    <w:multiLevelType w:val="hybridMultilevel"/>
    <w:tmpl w:val="F1C2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E86C89"/>
    <w:multiLevelType w:val="hybridMultilevel"/>
    <w:tmpl w:val="412A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0147D"/>
    <w:multiLevelType w:val="hybridMultilevel"/>
    <w:tmpl w:val="4142FE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46236C"/>
    <w:multiLevelType w:val="hybridMultilevel"/>
    <w:tmpl w:val="5DA646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34"/>
  </w:num>
  <w:num w:numId="3">
    <w:abstractNumId w:val="32"/>
  </w:num>
  <w:num w:numId="4">
    <w:abstractNumId w:val="21"/>
  </w:num>
  <w:num w:numId="5">
    <w:abstractNumId w:val="36"/>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8"/>
  </w:num>
  <w:num w:numId="18">
    <w:abstractNumId w:val="15"/>
  </w:num>
  <w:num w:numId="19">
    <w:abstractNumId w:val="13"/>
  </w:num>
  <w:num w:numId="20">
    <w:abstractNumId w:val="11"/>
  </w:num>
  <w:num w:numId="21">
    <w:abstractNumId w:val="31"/>
  </w:num>
  <w:num w:numId="22">
    <w:abstractNumId w:val="16"/>
  </w:num>
  <w:num w:numId="23">
    <w:abstractNumId w:val="27"/>
  </w:num>
  <w:num w:numId="24">
    <w:abstractNumId w:val="39"/>
  </w:num>
  <w:num w:numId="25">
    <w:abstractNumId w:val="19"/>
  </w:num>
  <w:num w:numId="26">
    <w:abstractNumId w:val="20"/>
  </w:num>
  <w:num w:numId="27">
    <w:abstractNumId w:val="33"/>
  </w:num>
  <w:num w:numId="28">
    <w:abstractNumId w:val="26"/>
  </w:num>
  <w:num w:numId="29">
    <w:abstractNumId w:val="22"/>
  </w:num>
  <w:num w:numId="30">
    <w:abstractNumId w:val="23"/>
  </w:num>
  <w:num w:numId="31">
    <w:abstractNumId w:val="12"/>
  </w:num>
  <w:num w:numId="32">
    <w:abstractNumId w:val="30"/>
  </w:num>
  <w:num w:numId="33">
    <w:abstractNumId w:val="35"/>
  </w:num>
  <w:num w:numId="34">
    <w:abstractNumId w:val="18"/>
  </w:num>
  <w:num w:numId="35">
    <w:abstractNumId w:val="37"/>
  </w:num>
  <w:num w:numId="36">
    <w:abstractNumId w:val="10"/>
  </w:num>
  <w:num w:numId="37">
    <w:abstractNumId w:val="24"/>
  </w:num>
  <w:num w:numId="38">
    <w:abstractNumId w:val="25"/>
  </w:num>
  <w:num w:numId="39">
    <w:abstractNumId w:val="1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useFELayout/>
  </w:compat>
  <w:rsids>
    <w:rsidRoot w:val="00444DFA"/>
    <w:rsid w:val="00290E63"/>
    <w:rsid w:val="0032750A"/>
    <w:rsid w:val="0044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4DF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44DF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unhideWhenUsed/>
    <w:qFormat/>
    <w:rsid w:val="00444DF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6">
    <w:name w:val="heading 6"/>
    <w:basedOn w:val="a"/>
    <w:next w:val="a"/>
    <w:link w:val="60"/>
    <w:uiPriority w:val="9"/>
    <w:semiHidden/>
    <w:unhideWhenUsed/>
    <w:qFormat/>
    <w:rsid w:val="00444D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DFA"/>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44DFA"/>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444DFA"/>
    <w:rPr>
      <w:rFonts w:asciiTheme="majorHAnsi" w:eastAsiaTheme="majorEastAsia" w:hAnsiTheme="majorHAnsi" w:cstheme="majorBidi"/>
      <w:b/>
      <w:bCs/>
      <w:i/>
      <w:iCs/>
      <w:color w:val="4F81BD" w:themeColor="accent1"/>
      <w:lang w:eastAsia="en-US"/>
    </w:rPr>
  </w:style>
  <w:style w:type="paragraph" w:styleId="a3">
    <w:name w:val="footnote text"/>
    <w:basedOn w:val="a"/>
    <w:link w:val="a4"/>
    <w:uiPriority w:val="99"/>
    <w:unhideWhenUsed/>
    <w:rsid w:val="00444DFA"/>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444DFA"/>
    <w:rPr>
      <w:rFonts w:ascii="Calibri" w:eastAsia="Calibri" w:hAnsi="Calibri" w:cs="Times New Roman"/>
      <w:sz w:val="20"/>
      <w:szCs w:val="20"/>
      <w:lang w:eastAsia="en-US"/>
    </w:rPr>
  </w:style>
  <w:style w:type="character" w:styleId="a5">
    <w:name w:val="footnote reference"/>
    <w:uiPriority w:val="99"/>
    <w:semiHidden/>
    <w:unhideWhenUsed/>
    <w:rsid w:val="00444DFA"/>
    <w:rPr>
      <w:vertAlign w:val="superscript"/>
    </w:rPr>
  </w:style>
  <w:style w:type="paragraph" w:styleId="a6">
    <w:name w:val="Normal (Web)"/>
    <w:basedOn w:val="a"/>
    <w:uiPriority w:val="99"/>
    <w:semiHidden/>
    <w:unhideWhenUsed/>
    <w:rsid w:val="00444DFA"/>
    <w:rPr>
      <w:rFonts w:ascii="Times New Roman" w:eastAsia="Calibri" w:hAnsi="Times New Roman" w:cs="Times New Roman"/>
      <w:sz w:val="24"/>
      <w:szCs w:val="24"/>
      <w:lang w:eastAsia="en-US"/>
    </w:rPr>
  </w:style>
  <w:style w:type="character" w:styleId="a7">
    <w:name w:val="Hyperlink"/>
    <w:uiPriority w:val="99"/>
    <w:unhideWhenUsed/>
    <w:rsid w:val="00444DFA"/>
    <w:rPr>
      <w:color w:val="0000FF"/>
      <w:u w:val="single"/>
    </w:rPr>
  </w:style>
  <w:style w:type="paragraph" w:styleId="a8">
    <w:name w:val="List Paragraph"/>
    <w:basedOn w:val="a"/>
    <w:uiPriority w:val="34"/>
    <w:qFormat/>
    <w:rsid w:val="00444DFA"/>
    <w:pPr>
      <w:ind w:left="720"/>
      <w:contextualSpacing/>
    </w:pPr>
    <w:rPr>
      <w:rFonts w:ascii="Calibri" w:eastAsia="Calibri" w:hAnsi="Calibri" w:cs="Times New Roman"/>
      <w:lang w:eastAsia="en-US"/>
    </w:rPr>
  </w:style>
  <w:style w:type="character" w:customStyle="1" w:styleId="apple-converted-space">
    <w:name w:val="apple-converted-space"/>
    <w:basedOn w:val="a0"/>
    <w:rsid w:val="00444DFA"/>
  </w:style>
  <w:style w:type="paragraph" w:styleId="a9">
    <w:name w:val="Balloon Text"/>
    <w:basedOn w:val="a"/>
    <w:link w:val="aa"/>
    <w:uiPriority w:val="99"/>
    <w:semiHidden/>
    <w:unhideWhenUsed/>
    <w:rsid w:val="00444DFA"/>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444DFA"/>
    <w:rPr>
      <w:rFonts w:ascii="Tahoma" w:eastAsia="Calibri" w:hAnsi="Tahoma" w:cs="Tahoma"/>
      <w:sz w:val="16"/>
      <w:szCs w:val="16"/>
      <w:lang w:eastAsia="en-US"/>
    </w:rPr>
  </w:style>
  <w:style w:type="paragraph" w:styleId="ab">
    <w:name w:val="header"/>
    <w:basedOn w:val="a"/>
    <w:link w:val="ac"/>
    <w:uiPriority w:val="99"/>
    <w:unhideWhenUsed/>
    <w:rsid w:val="00444DFA"/>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444DFA"/>
    <w:rPr>
      <w:rFonts w:ascii="Calibri" w:eastAsia="Calibri" w:hAnsi="Calibri" w:cs="Times New Roman"/>
      <w:lang w:eastAsia="en-US"/>
    </w:rPr>
  </w:style>
  <w:style w:type="paragraph" w:styleId="ad">
    <w:name w:val="footer"/>
    <w:basedOn w:val="a"/>
    <w:link w:val="ae"/>
    <w:uiPriority w:val="99"/>
    <w:unhideWhenUsed/>
    <w:rsid w:val="00444DFA"/>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444DFA"/>
    <w:rPr>
      <w:rFonts w:ascii="Calibri" w:eastAsia="Calibri" w:hAnsi="Calibri" w:cs="Times New Roman"/>
      <w:lang w:eastAsia="en-US"/>
    </w:rPr>
  </w:style>
  <w:style w:type="paragraph" w:customStyle="1" w:styleId="01-golovka">
    <w:name w:val="01-golovka"/>
    <w:basedOn w:val="a"/>
    <w:rsid w:val="00444DFA"/>
    <w:pPr>
      <w:widowControl w:val="0"/>
      <w:spacing w:before="80" w:after="80" w:line="240" w:lineRule="auto"/>
      <w:jc w:val="center"/>
    </w:pPr>
    <w:rPr>
      <w:rFonts w:ascii="PragmaticaC" w:eastAsia="Times New Roman" w:hAnsi="PragmaticaC" w:cs="Times New Roman"/>
      <w:snapToGrid w:val="0"/>
      <w:sz w:val="14"/>
      <w:szCs w:val="20"/>
    </w:rPr>
  </w:style>
  <w:style w:type="paragraph" w:styleId="af">
    <w:name w:val="No Spacing"/>
    <w:uiPriority w:val="1"/>
    <w:qFormat/>
    <w:rsid w:val="00444DFA"/>
    <w:pPr>
      <w:spacing w:after="0" w:line="240" w:lineRule="auto"/>
    </w:pPr>
    <w:rPr>
      <w:rFonts w:ascii="Calibri" w:eastAsia="Calibri" w:hAnsi="Calibri" w:cs="Times New Roman"/>
      <w:lang w:eastAsia="en-US"/>
    </w:rPr>
  </w:style>
  <w:style w:type="character" w:styleId="af0">
    <w:name w:val="Strong"/>
    <w:basedOn w:val="a0"/>
    <w:uiPriority w:val="22"/>
    <w:qFormat/>
    <w:rsid w:val="00444DFA"/>
    <w:rPr>
      <w:b/>
      <w:bCs/>
    </w:rPr>
  </w:style>
  <w:style w:type="paragraph" w:customStyle="1" w:styleId="af1">
    <w:name w:val="Письмо"/>
    <w:basedOn w:val="a"/>
    <w:rsid w:val="00444DFA"/>
    <w:pPr>
      <w:autoSpaceDE w:val="0"/>
      <w:autoSpaceDN w:val="0"/>
      <w:spacing w:after="0" w:line="320" w:lineRule="exact"/>
      <w:ind w:firstLine="720"/>
      <w:jc w:val="both"/>
    </w:pPr>
    <w:rPr>
      <w:rFonts w:ascii="Times New Roman" w:eastAsia="Times New Roman" w:hAnsi="Times New Roman" w:cs="Times New Roman"/>
      <w:sz w:val="28"/>
      <w:szCs w:val="28"/>
    </w:rPr>
  </w:style>
  <w:style w:type="table" w:styleId="af2">
    <w:name w:val="Table Grid"/>
    <w:basedOn w:val="a1"/>
    <w:uiPriority w:val="59"/>
    <w:rsid w:val="00444D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444DFA"/>
    <w:pPr>
      <w:spacing w:after="0" w:line="240" w:lineRule="auto"/>
    </w:pPr>
    <w:rPr>
      <w:rFonts w:ascii="Calibri" w:eastAsia="Calibri" w:hAnsi="Calibri" w:cs="Times New Roman"/>
      <w:sz w:val="20"/>
      <w:szCs w:val="20"/>
      <w:lang w:eastAsia="en-US"/>
    </w:rPr>
  </w:style>
  <w:style w:type="character" w:customStyle="1" w:styleId="af4">
    <w:name w:val="Текст концевой сноски Знак"/>
    <w:basedOn w:val="a0"/>
    <w:link w:val="af3"/>
    <w:uiPriority w:val="99"/>
    <w:semiHidden/>
    <w:rsid w:val="00444DFA"/>
    <w:rPr>
      <w:rFonts w:ascii="Calibri" w:eastAsia="Calibri" w:hAnsi="Calibri" w:cs="Times New Roman"/>
      <w:sz w:val="20"/>
      <w:szCs w:val="20"/>
      <w:lang w:eastAsia="en-US"/>
    </w:rPr>
  </w:style>
  <w:style w:type="character" w:styleId="af5">
    <w:name w:val="endnote reference"/>
    <w:basedOn w:val="a0"/>
    <w:uiPriority w:val="99"/>
    <w:semiHidden/>
    <w:unhideWhenUsed/>
    <w:rsid w:val="00444DFA"/>
    <w:rPr>
      <w:vertAlign w:val="superscript"/>
    </w:rPr>
  </w:style>
  <w:style w:type="paragraph" w:styleId="af6">
    <w:name w:val="TOC Heading"/>
    <w:basedOn w:val="1"/>
    <w:next w:val="a"/>
    <w:uiPriority w:val="39"/>
    <w:unhideWhenUsed/>
    <w:qFormat/>
    <w:rsid w:val="00444DFA"/>
    <w:pPr>
      <w:outlineLvl w:val="9"/>
    </w:pPr>
  </w:style>
  <w:style w:type="paragraph" w:styleId="21">
    <w:name w:val="toc 2"/>
    <w:basedOn w:val="a"/>
    <w:next w:val="a"/>
    <w:autoRedefine/>
    <w:uiPriority w:val="39"/>
    <w:semiHidden/>
    <w:unhideWhenUsed/>
    <w:qFormat/>
    <w:rsid w:val="00444DFA"/>
    <w:pPr>
      <w:spacing w:after="100"/>
      <w:ind w:left="220"/>
    </w:pPr>
    <w:rPr>
      <w:lang w:eastAsia="en-US"/>
    </w:rPr>
  </w:style>
  <w:style w:type="paragraph" w:styleId="11">
    <w:name w:val="toc 1"/>
    <w:basedOn w:val="a"/>
    <w:next w:val="a"/>
    <w:autoRedefine/>
    <w:uiPriority w:val="39"/>
    <w:unhideWhenUsed/>
    <w:qFormat/>
    <w:rsid w:val="00444DFA"/>
    <w:pPr>
      <w:spacing w:after="100"/>
    </w:pPr>
    <w:rPr>
      <w:lang w:eastAsia="en-US"/>
    </w:rPr>
  </w:style>
  <w:style w:type="paragraph" w:styleId="3">
    <w:name w:val="toc 3"/>
    <w:basedOn w:val="a"/>
    <w:next w:val="a"/>
    <w:autoRedefine/>
    <w:uiPriority w:val="39"/>
    <w:semiHidden/>
    <w:unhideWhenUsed/>
    <w:qFormat/>
    <w:rsid w:val="00444DFA"/>
    <w:pPr>
      <w:spacing w:after="100"/>
      <w:ind w:left="440"/>
    </w:pPr>
    <w:rPr>
      <w:lang w:eastAsia="en-US"/>
    </w:rPr>
  </w:style>
  <w:style w:type="character" w:styleId="af7">
    <w:name w:val="FollowedHyperlink"/>
    <w:basedOn w:val="a0"/>
    <w:uiPriority w:val="99"/>
    <w:semiHidden/>
    <w:unhideWhenUsed/>
    <w:rsid w:val="00444DFA"/>
    <w:rPr>
      <w:color w:val="800080" w:themeColor="followedHyperlink"/>
      <w:u w:val="single"/>
    </w:rPr>
  </w:style>
  <w:style w:type="character" w:styleId="af8">
    <w:name w:val="annotation reference"/>
    <w:basedOn w:val="a0"/>
    <w:uiPriority w:val="99"/>
    <w:semiHidden/>
    <w:unhideWhenUsed/>
    <w:rsid w:val="00444DFA"/>
    <w:rPr>
      <w:sz w:val="16"/>
      <w:szCs w:val="16"/>
    </w:rPr>
  </w:style>
  <w:style w:type="paragraph" w:styleId="af9">
    <w:name w:val="annotation text"/>
    <w:basedOn w:val="a"/>
    <w:link w:val="afa"/>
    <w:uiPriority w:val="99"/>
    <w:semiHidden/>
    <w:unhideWhenUsed/>
    <w:rsid w:val="00444DFA"/>
    <w:pPr>
      <w:spacing w:line="240" w:lineRule="auto"/>
    </w:pPr>
    <w:rPr>
      <w:rFonts w:ascii="Calibri" w:eastAsia="Calibri" w:hAnsi="Calibri" w:cs="Times New Roman"/>
      <w:sz w:val="20"/>
      <w:szCs w:val="20"/>
      <w:lang w:eastAsia="en-US"/>
    </w:rPr>
  </w:style>
  <w:style w:type="character" w:customStyle="1" w:styleId="afa">
    <w:name w:val="Текст примечания Знак"/>
    <w:basedOn w:val="a0"/>
    <w:link w:val="af9"/>
    <w:uiPriority w:val="99"/>
    <w:semiHidden/>
    <w:rsid w:val="00444DFA"/>
    <w:rPr>
      <w:rFonts w:ascii="Calibri" w:eastAsia="Calibri" w:hAnsi="Calibri" w:cs="Times New Roman"/>
      <w:sz w:val="20"/>
      <w:szCs w:val="20"/>
      <w:lang w:eastAsia="en-US"/>
    </w:rPr>
  </w:style>
  <w:style w:type="paragraph" w:styleId="afb">
    <w:name w:val="annotation subject"/>
    <w:basedOn w:val="af9"/>
    <w:next w:val="af9"/>
    <w:link w:val="afc"/>
    <w:uiPriority w:val="99"/>
    <w:semiHidden/>
    <w:unhideWhenUsed/>
    <w:rsid w:val="00444DFA"/>
    <w:rPr>
      <w:b/>
      <w:bCs/>
    </w:rPr>
  </w:style>
  <w:style w:type="character" w:customStyle="1" w:styleId="afc">
    <w:name w:val="Тема примечания Знак"/>
    <w:basedOn w:val="afa"/>
    <w:link w:val="afb"/>
    <w:uiPriority w:val="99"/>
    <w:semiHidden/>
    <w:rsid w:val="00444DFA"/>
    <w:rPr>
      <w:b/>
      <w:bCs/>
    </w:rPr>
  </w:style>
  <w:style w:type="character" w:styleId="afd">
    <w:name w:val="Emphasis"/>
    <w:basedOn w:val="a0"/>
    <w:uiPriority w:val="20"/>
    <w:qFormat/>
    <w:rsid w:val="00444DFA"/>
    <w:rPr>
      <w:i/>
      <w:iCs/>
    </w:rPr>
  </w:style>
  <w:style w:type="table" w:styleId="-6">
    <w:name w:val="Light List Accent 6"/>
    <w:basedOn w:val="a1"/>
    <w:uiPriority w:val="61"/>
    <w:rsid w:val="00444D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List 2 Accent 6"/>
    <w:basedOn w:val="a1"/>
    <w:uiPriority w:val="66"/>
    <w:rsid w:val="00444DF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
    <w:name w:val="Light Shading Accent 2"/>
    <w:basedOn w:val="a1"/>
    <w:uiPriority w:val="60"/>
    <w:rsid w:val="00444DFA"/>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1"/>
    <w:uiPriority w:val="61"/>
    <w:rsid w:val="00444D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60">
    <w:name w:val="Заголовок 6 Знак"/>
    <w:basedOn w:val="a0"/>
    <w:link w:val="6"/>
    <w:uiPriority w:val="9"/>
    <w:semiHidden/>
    <w:rsid w:val="00444DFA"/>
    <w:rPr>
      <w:rFonts w:asciiTheme="majorHAnsi" w:eastAsiaTheme="majorEastAsia" w:hAnsiTheme="majorHAnsi" w:cstheme="majorBidi"/>
      <w:i/>
      <w:iCs/>
      <w:color w:val="243F60" w:themeColor="accent1" w:themeShade="7F"/>
    </w:rPr>
  </w:style>
  <w:style w:type="paragraph" w:styleId="22">
    <w:name w:val="Body Text 2"/>
    <w:basedOn w:val="a"/>
    <w:link w:val="23"/>
    <w:rsid w:val="00444DFA"/>
    <w:pPr>
      <w:spacing w:after="120" w:line="480" w:lineRule="auto"/>
    </w:pPr>
    <w:rPr>
      <w:rFonts w:ascii="Calibri" w:eastAsia="Calibri" w:hAnsi="Calibri" w:cs="Times New Roman"/>
      <w:lang w:eastAsia="en-US"/>
    </w:rPr>
  </w:style>
  <w:style w:type="character" w:customStyle="1" w:styleId="23">
    <w:name w:val="Основной текст 2 Знак"/>
    <w:basedOn w:val="a0"/>
    <w:link w:val="22"/>
    <w:rsid w:val="00444DFA"/>
    <w:rPr>
      <w:rFonts w:ascii="Calibri" w:eastAsia="Calibri" w:hAnsi="Calibri" w:cs="Times New Roman"/>
      <w:lang w:eastAsia="en-US"/>
    </w:rPr>
  </w:style>
  <w:style w:type="paragraph" w:customStyle="1" w:styleId="FR1">
    <w:name w:val="FR1"/>
    <w:rsid w:val="00444DFA"/>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s>
</file>

<file path=word/webSettings.xml><?xml version="1.0" encoding="utf-8"?>
<w:webSettings xmlns:r="http://schemas.openxmlformats.org/officeDocument/2006/relationships" xmlns:w="http://schemas.openxmlformats.org/wordprocessingml/2006/main">
  <w:divs>
    <w:div w:id="1362125932">
      <w:bodyDiv w:val="1"/>
      <w:marLeft w:val="0"/>
      <w:marRight w:val="0"/>
      <w:marTop w:val="0"/>
      <w:marBottom w:val="0"/>
      <w:divBdr>
        <w:top w:val="none" w:sz="0" w:space="0" w:color="auto"/>
        <w:left w:val="none" w:sz="0" w:space="0" w:color="auto"/>
        <w:bottom w:val="none" w:sz="0" w:space="0" w:color="auto"/>
        <w:right w:val="none" w:sz="0" w:space="0" w:color="auto"/>
      </w:divBdr>
    </w:div>
    <w:div w:id="18040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chart" Target="charts/chart7.xml"/><Relationship Id="rId26" Type="http://schemas.openxmlformats.org/officeDocument/2006/relationships/hyperlink" Target="http://rcpohv.ru/post/open/157" TargetMode="External"/><Relationship Id="rId39" Type="http://schemas.openxmlformats.org/officeDocument/2006/relationships/hyperlink" Target="http://www.gks.ru/bgd/regl/b12_13/IssWWW.exe/Stg/d2/09-33.htm" TargetMode="Externa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hyperlink" Target="http://culture.tularegion.ru/netcat_files/2699/3625/h_c87730f47bf7ba0e9911cb2087c438cb" TargetMode="External"/><Relationship Id="rId42"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diagramLayout" Target="diagrams/layout1.xml"/><Relationship Id="rId17" Type="http://schemas.openxmlformats.org/officeDocument/2006/relationships/chart" Target="charts/chart6.xml"/><Relationship Id="rId25" Type="http://schemas.openxmlformats.org/officeDocument/2006/relationships/hyperlink" Target="http://great-person.ru" TargetMode="External"/><Relationship Id="rId33" Type="http://schemas.openxmlformats.org/officeDocument/2006/relationships/hyperlink" Target="http://36sport.ru/programmi-koncepcii/ob-utverzhdenii-vedomstvennoj-celevoj-programmy-razvitie-sistemy-podgotovki-sportsmenov-vysokogo-klassa-sbornyh-komand-i-obektov-sporta-v-ramkah-dejatelnosti-oblastnyh-gosudarstvennyh-uchrezhdenij-na-2011-2013-gody-2497.html" TargetMode="External"/><Relationship Id="rId38" Type="http://schemas.openxmlformats.org/officeDocument/2006/relationships/hyperlink" Target="http://www.minsport.gov.ru/sport/physical-culture/statisticheskaya-inf/"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gks.ru/bgd/regl/B12_14p/Main.htm" TargetMode="External"/><Relationship Id="rId41" Type="http://schemas.openxmlformats.org/officeDocument/2006/relationships/hyperlink" Target="http://www.gks.ru/bgd/regl/B12_14p/IssWWW.exe/Stg/d01/08-0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chart" Target="charts/chart13.xml"/><Relationship Id="rId32" Type="http://schemas.openxmlformats.org/officeDocument/2006/relationships/hyperlink" Target="http://sport.admin-smolensk.ru/files/81/gosprogramma.doc" TargetMode="External"/><Relationship Id="rId37" Type="http://schemas.openxmlformats.org/officeDocument/2006/relationships/hyperlink" Target="http://lipetsk.pulscen.ru/price/420712-rasprostranenie-pechatnoj-produkcii" TargetMode="External"/><Relationship Id="rId40" Type="http://schemas.openxmlformats.org/officeDocument/2006/relationships/hyperlink" Target="http://www.minsport.gov.ru/sport/physical-culture/statisticheskaya-inf/"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base.garant.ru/194365/" TargetMode="External"/><Relationship Id="rId36" Type="http://schemas.openxmlformats.org/officeDocument/2006/relationships/hyperlink" Target="http://lipeck.kartasporta.ru/sport/v_lipecke/" TargetMode="Externa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hyperlink" Target="http://russiasport.ru/user/1012053/node/2036608"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diagramColors" Target="diagrams/colors1.xml"/><Relationship Id="rId22" Type="http://schemas.openxmlformats.org/officeDocument/2006/relationships/chart" Target="charts/chart11.xml"/><Relationship Id="rId27" Type="http://schemas.openxmlformats.org/officeDocument/2006/relationships/hyperlink" Target="http://lib.sportedu.ru/press/tpfk/2001N4/p11-15.htm" TargetMode="External"/><Relationship Id="rId30" Type="http://schemas.openxmlformats.org/officeDocument/2006/relationships/hyperlink" Target="http://www.minsport.gov.ru/ykaz.pdf" TargetMode="External"/><Relationship Id="rId35" Type="http://schemas.openxmlformats.org/officeDocument/2006/relationships/hyperlink" Target="http://culture.tularegion.ru/program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36sport.ru/programmi-koncepcii/ob-utverzhdenii-vedomstvennoj-celevoj-programmy-razvitie-sistemy-podgotovki-sportsmenov-vysokogo-klassa-sbornyh-komand-i-obektov-sporta-v-ramkah-dejatelnosti-oblastnyh-gosudarstvennyh-uchrezhdenij-na-2011-2013-gody-2497.html" TargetMode="External"/><Relationship Id="rId3" Type="http://schemas.openxmlformats.org/officeDocument/2006/relationships/hyperlink" Target="http://lib.sportedu.ru/press/tpfk/2001N4/p11-15.htm" TargetMode="External"/><Relationship Id="rId7" Type="http://schemas.openxmlformats.org/officeDocument/2006/relationships/hyperlink" Target="http://sport.admin-smolensk.ru/files/81/gosprogramma.doc" TargetMode="External"/><Relationship Id="rId2" Type="http://schemas.openxmlformats.org/officeDocument/2006/relationships/hyperlink" Target="http://rcpohv.ru/post/open/157" TargetMode="External"/><Relationship Id="rId1" Type="http://schemas.openxmlformats.org/officeDocument/2006/relationships/hyperlink" Target="http://great-person.ru" TargetMode="External"/><Relationship Id="rId6" Type="http://schemas.openxmlformats.org/officeDocument/2006/relationships/hyperlink" Target="http://russiasport.ru/user/1012053/node/2036608" TargetMode="External"/><Relationship Id="rId5" Type="http://schemas.openxmlformats.org/officeDocument/2006/relationships/hyperlink" Target="http://www.minsport.gov.ru/ykaz.pdf" TargetMode="External"/><Relationship Id="rId4" Type="http://schemas.openxmlformats.org/officeDocument/2006/relationships/hyperlink" Target="http://base.garant.ru/194365/" TargetMode="External"/><Relationship Id="rId9" Type="http://schemas.openxmlformats.org/officeDocument/2006/relationships/hyperlink" Target="http://culture.tularegion.ru/netcat_files/2699/3625/h_c87730f47bf7ba0e9911cb2087c438cb"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Факторы влияющие на ЗОЖ</a:t>
            </a:r>
          </a:p>
        </c:rich>
      </c:tx>
    </c:title>
    <c:view3D>
      <c:rotX val="60"/>
      <c:perspective val="30"/>
    </c:view3D>
    <c:plotArea>
      <c:layout>
        <c:manualLayout>
          <c:layoutTarget val="inner"/>
          <c:xMode val="edge"/>
          <c:yMode val="edge"/>
          <c:x val="0.1127282206162601"/>
          <c:y val="0.20648072052217994"/>
          <c:w val="0.82477186926976664"/>
          <c:h val="0.68412326010269142"/>
        </c:manualLayout>
      </c:layout>
      <c:pie3DChart>
        <c:varyColors val="1"/>
        <c:ser>
          <c:idx val="0"/>
          <c:order val="0"/>
          <c:tx>
            <c:strRef>
              <c:f>Лист1!$B$1</c:f>
              <c:strCache>
                <c:ptCount val="1"/>
                <c:pt idx="0">
                  <c:v>факторы влияющие на ЗОЖ</c:v>
                </c:pt>
              </c:strCache>
            </c:strRef>
          </c:tx>
          <c:explosion val="25"/>
          <c:dLbls>
            <c:dLbl>
              <c:idx val="0"/>
              <c:layout>
                <c:manualLayout>
                  <c:x val="2.1099126307841647E-2"/>
                  <c:y val="4.7932783912216477E-3"/>
                </c:manualLayout>
              </c:layout>
              <c:tx>
                <c:rich>
                  <a:bodyPr/>
                  <a:lstStyle/>
                  <a:p>
                    <a:r>
                      <a:rPr lang="ru-RU"/>
                      <a:t> Материальное благосостояние, жилищные условия и тд.
29%</a:t>
                    </a:r>
                  </a:p>
                </c:rich>
              </c:tx>
              <c:showCatName val="1"/>
              <c:showPercent val="1"/>
            </c:dLbl>
            <c:dLbl>
              <c:idx val="1"/>
              <c:tx>
                <c:rich>
                  <a:bodyPr/>
                  <a:lstStyle/>
                  <a:p>
                    <a:r>
                      <a:rPr lang="ru-RU"/>
                      <a:t>Питание
7%</a:t>
                    </a:r>
                  </a:p>
                </c:rich>
              </c:tx>
              <c:showCatName val="1"/>
              <c:showPercent val="1"/>
            </c:dLbl>
            <c:dLbl>
              <c:idx val="2"/>
              <c:layout>
                <c:manualLayout>
                  <c:x val="-0.12453474993708202"/>
                  <c:y val="-0.12588905978589421"/>
                </c:manualLayout>
              </c:layout>
              <c:tx>
                <c:rich>
                  <a:bodyPr/>
                  <a:lstStyle/>
                  <a:p>
                    <a:r>
                      <a:rPr lang="ru-RU"/>
                      <a:t>Физические нагрузки
39%</a:t>
                    </a:r>
                  </a:p>
                </c:rich>
              </c:tx>
              <c:showCatName val="1"/>
              <c:showPercent val="1"/>
            </c:dLbl>
            <c:dLbl>
              <c:idx val="3"/>
              <c:tx>
                <c:rich>
                  <a:bodyPr/>
                  <a:lstStyle/>
                  <a:p>
                    <a:r>
                      <a:rPr lang="ru-RU"/>
                      <a:t>Личная гигиена
7%</a:t>
                    </a:r>
                  </a:p>
                </c:rich>
              </c:tx>
              <c:showCatName val="1"/>
              <c:showPercent val="1"/>
            </c:dLbl>
            <c:dLbl>
              <c:idx val="4"/>
              <c:layout>
                <c:manualLayout>
                  <c:x val="2.4439290979038606E-2"/>
                  <c:y val="-1.1890758553140045E-2"/>
                </c:manualLayout>
              </c:layout>
              <c:tx>
                <c:rich>
                  <a:bodyPr/>
                  <a:lstStyle/>
                  <a:p>
                    <a:r>
                      <a:rPr lang="ru-RU"/>
                      <a:t>Отказ от вредных привычек
7%</a:t>
                    </a:r>
                  </a:p>
                </c:rich>
              </c:tx>
              <c:showCatName val="1"/>
              <c:showPercent val="1"/>
            </c:dLbl>
            <c:dLbl>
              <c:idx val="5"/>
              <c:tx>
                <c:rich>
                  <a:bodyPr/>
                  <a:lstStyle/>
                  <a:p>
                    <a:r>
                      <a:rPr lang="ru-RU"/>
                      <a:t>Предупреждение избыточных стрессовых состояний 
11%</a:t>
                    </a:r>
                  </a:p>
                </c:rich>
              </c:tx>
              <c:showCatName val="1"/>
              <c:showPercent val="1"/>
            </c:dLbl>
            <c:showCatName val="1"/>
            <c:showPercent val="1"/>
          </c:dLbls>
          <c:cat>
            <c:strRef>
              <c:f>Лист1!$A$2:$A$7</c:f>
              <c:strCache>
                <c:ptCount val="6"/>
                <c:pt idx="0">
                  <c:v> материальное благосостояние, жилищные условия и тд.</c:v>
                </c:pt>
                <c:pt idx="1">
                  <c:v>питание</c:v>
                </c:pt>
                <c:pt idx="2">
                  <c:v>физические нагрузки</c:v>
                </c:pt>
                <c:pt idx="3">
                  <c:v>личная гигиена</c:v>
                </c:pt>
                <c:pt idx="4">
                  <c:v>отказ от вредных привычек</c:v>
                </c:pt>
                <c:pt idx="5">
                  <c:v>предупреждение избыточных стрессовых состояний </c:v>
                </c:pt>
              </c:strCache>
            </c:strRef>
          </c:cat>
          <c:val>
            <c:numRef>
              <c:f>Лист1!$B$2:$B$7</c:f>
              <c:numCache>
                <c:formatCode>General</c:formatCode>
                <c:ptCount val="6"/>
                <c:pt idx="0">
                  <c:v>23.2</c:v>
                </c:pt>
                <c:pt idx="1">
                  <c:v>5.8</c:v>
                </c:pt>
                <c:pt idx="2">
                  <c:v>31.9</c:v>
                </c:pt>
                <c:pt idx="3">
                  <c:v>5.9</c:v>
                </c:pt>
                <c:pt idx="4">
                  <c:v>5.7</c:v>
                </c:pt>
                <c:pt idx="5">
                  <c:v>8.7000000000000011</c:v>
                </c:pt>
              </c:numCache>
            </c:numRef>
          </c:val>
        </c:ser>
        <c:dLbls>
          <c:showCatName val="1"/>
          <c:showPercent val="1"/>
        </c:dLbls>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2000</c:v>
                </c:pt>
              </c:strCache>
            </c:strRef>
          </c:tx>
          <c:cat>
            <c:strRef>
              <c:f>Лист1!$A$2:$A$19</c:f>
              <c:strCache>
                <c:ptCount val="17"/>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Орловская область</c:v>
                </c:pt>
                <c:pt idx="10">
                  <c:v>Рязанская область</c:v>
                </c:pt>
                <c:pt idx="11">
                  <c:v>Смоленская область</c:v>
                </c:pt>
                <c:pt idx="12">
                  <c:v>Тамбовская область</c:v>
                </c:pt>
                <c:pt idx="13">
                  <c:v>Тверская область</c:v>
                </c:pt>
                <c:pt idx="14">
                  <c:v>Тульская область</c:v>
                </c:pt>
                <c:pt idx="15">
                  <c:v>Ярославская область</c:v>
                </c:pt>
                <c:pt idx="16">
                  <c:v>г. Москва</c:v>
                </c:pt>
              </c:strCache>
            </c:strRef>
          </c:cat>
          <c:val>
            <c:numRef>
              <c:f>Лист1!$B$2:$B$19</c:f>
              <c:numCache>
                <c:formatCode>General</c:formatCode>
                <c:ptCount val="18"/>
                <c:pt idx="0">
                  <c:v>35</c:v>
                </c:pt>
                <c:pt idx="1">
                  <c:v>36</c:v>
                </c:pt>
                <c:pt idx="2">
                  <c:v>33</c:v>
                </c:pt>
                <c:pt idx="3">
                  <c:v>22</c:v>
                </c:pt>
                <c:pt idx="4">
                  <c:v>26</c:v>
                </c:pt>
                <c:pt idx="5">
                  <c:v>24</c:v>
                </c:pt>
                <c:pt idx="6">
                  <c:v>16</c:v>
                </c:pt>
                <c:pt idx="7">
                  <c:v>12</c:v>
                </c:pt>
                <c:pt idx="8">
                  <c:v>16</c:v>
                </c:pt>
                <c:pt idx="9">
                  <c:v>19</c:v>
                </c:pt>
                <c:pt idx="10">
                  <c:v>19</c:v>
                </c:pt>
                <c:pt idx="11">
                  <c:v>28</c:v>
                </c:pt>
                <c:pt idx="12">
                  <c:v>15</c:v>
                </c:pt>
                <c:pt idx="13">
                  <c:v>21</c:v>
                </c:pt>
                <c:pt idx="14">
                  <c:v>34</c:v>
                </c:pt>
                <c:pt idx="15">
                  <c:v>19</c:v>
                </c:pt>
                <c:pt idx="16">
                  <c:v>53</c:v>
                </c:pt>
              </c:numCache>
            </c:numRef>
          </c:val>
        </c:ser>
        <c:ser>
          <c:idx val="1"/>
          <c:order val="1"/>
          <c:tx>
            <c:strRef>
              <c:f>Лист1!$C$1</c:f>
              <c:strCache>
                <c:ptCount val="1"/>
                <c:pt idx="0">
                  <c:v>2005</c:v>
                </c:pt>
              </c:strCache>
            </c:strRef>
          </c:tx>
          <c:cat>
            <c:strRef>
              <c:f>Лист1!$A$2:$A$19</c:f>
              <c:strCache>
                <c:ptCount val="17"/>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Орловская область</c:v>
                </c:pt>
                <c:pt idx="10">
                  <c:v>Рязанская область</c:v>
                </c:pt>
                <c:pt idx="11">
                  <c:v>Смоленская область</c:v>
                </c:pt>
                <c:pt idx="12">
                  <c:v>Тамбовская область</c:v>
                </c:pt>
                <c:pt idx="13">
                  <c:v>Тверская область</c:v>
                </c:pt>
                <c:pt idx="14">
                  <c:v>Тульская область</c:v>
                </c:pt>
                <c:pt idx="15">
                  <c:v>Ярославская область</c:v>
                </c:pt>
                <c:pt idx="16">
                  <c:v>г. Москва</c:v>
                </c:pt>
              </c:strCache>
            </c:strRef>
          </c:cat>
          <c:val>
            <c:numRef>
              <c:f>Лист1!$C$2:$C$19</c:f>
              <c:numCache>
                <c:formatCode>General</c:formatCode>
                <c:ptCount val="18"/>
                <c:pt idx="0">
                  <c:v>47</c:v>
                </c:pt>
                <c:pt idx="1">
                  <c:v>37</c:v>
                </c:pt>
                <c:pt idx="2">
                  <c:v>33</c:v>
                </c:pt>
                <c:pt idx="3">
                  <c:v>24</c:v>
                </c:pt>
                <c:pt idx="4">
                  <c:v>26</c:v>
                </c:pt>
                <c:pt idx="5">
                  <c:v>25</c:v>
                </c:pt>
                <c:pt idx="6">
                  <c:v>16</c:v>
                </c:pt>
                <c:pt idx="7">
                  <c:v>16</c:v>
                </c:pt>
                <c:pt idx="8">
                  <c:v>16</c:v>
                </c:pt>
                <c:pt idx="9">
                  <c:v>20</c:v>
                </c:pt>
                <c:pt idx="10">
                  <c:v>21</c:v>
                </c:pt>
                <c:pt idx="11">
                  <c:v>28</c:v>
                </c:pt>
                <c:pt idx="12">
                  <c:v>17</c:v>
                </c:pt>
                <c:pt idx="13">
                  <c:v>24</c:v>
                </c:pt>
                <c:pt idx="14">
                  <c:v>30</c:v>
                </c:pt>
                <c:pt idx="15">
                  <c:v>19</c:v>
                </c:pt>
                <c:pt idx="16">
                  <c:v>36</c:v>
                </c:pt>
              </c:numCache>
            </c:numRef>
          </c:val>
        </c:ser>
        <c:ser>
          <c:idx val="2"/>
          <c:order val="2"/>
          <c:tx>
            <c:strRef>
              <c:f>Лист1!$D$1</c:f>
              <c:strCache>
                <c:ptCount val="1"/>
                <c:pt idx="0">
                  <c:v>2010</c:v>
                </c:pt>
              </c:strCache>
            </c:strRef>
          </c:tx>
          <c:cat>
            <c:strRef>
              <c:f>Лист1!$A$2:$A$19</c:f>
              <c:strCache>
                <c:ptCount val="17"/>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Орловская область</c:v>
                </c:pt>
                <c:pt idx="10">
                  <c:v>Рязанская область</c:v>
                </c:pt>
                <c:pt idx="11">
                  <c:v>Смоленская область</c:v>
                </c:pt>
                <c:pt idx="12">
                  <c:v>Тамбовская область</c:v>
                </c:pt>
                <c:pt idx="13">
                  <c:v>Тверская область</c:v>
                </c:pt>
                <c:pt idx="14">
                  <c:v>Тульская область</c:v>
                </c:pt>
                <c:pt idx="15">
                  <c:v>Ярославская область</c:v>
                </c:pt>
                <c:pt idx="16">
                  <c:v>г. Москва</c:v>
                </c:pt>
              </c:strCache>
            </c:strRef>
          </c:cat>
          <c:val>
            <c:numRef>
              <c:f>Лист1!$D$2:$D$19</c:f>
              <c:numCache>
                <c:formatCode>General</c:formatCode>
                <c:ptCount val="18"/>
                <c:pt idx="0">
                  <c:v>19</c:v>
                </c:pt>
                <c:pt idx="1">
                  <c:v>19</c:v>
                </c:pt>
                <c:pt idx="2">
                  <c:v>33</c:v>
                </c:pt>
                <c:pt idx="3">
                  <c:v>29</c:v>
                </c:pt>
                <c:pt idx="4">
                  <c:v>25</c:v>
                </c:pt>
                <c:pt idx="5">
                  <c:v>25</c:v>
                </c:pt>
                <c:pt idx="6">
                  <c:v>17</c:v>
                </c:pt>
                <c:pt idx="7">
                  <c:v>15</c:v>
                </c:pt>
                <c:pt idx="8">
                  <c:v>21</c:v>
                </c:pt>
                <c:pt idx="9">
                  <c:v>14</c:v>
                </c:pt>
                <c:pt idx="10">
                  <c:v>13</c:v>
                </c:pt>
                <c:pt idx="11">
                  <c:v>24</c:v>
                </c:pt>
                <c:pt idx="12">
                  <c:v>19</c:v>
                </c:pt>
                <c:pt idx="13">
                  <c:v>19</c:v>
                </c:pt>
                <c:pt idx="14">
                  <c:v>29</c:v>
                </c:pt>
                <c:pt idx="15">
                  <c:v>18</c:v>
                </c:pt>
                <c:pt idx="16">
                  <c:v>63</c:v>
                </c:pt>
              </c:numCache>
            </c:numRef>
          </c:val>
        </c:ser>
        <c:ser>
          <c:idx val="3"/>
          <c:order val="3"/>
          <c:tx>
            <c:strRef>
              <c:f>Лист1!$E$1</c:f>
              <c:strCache>
                <c:ptCount val="1"/>
                <c:pt idx="0">
                  <c:v>2011</c:v>
                </c:pt>
              </c:strCache>
            </c:strRef>
          </c:tx>
          <c:cat>
            <c:strRef>
              <c:f>Лист1!$A$2:$A$19</c:f>
              <c:strCache>
                <c:ptCount val="17"/>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Орловская область</c:v>
                </c:pt>
                <c:pt idx="10">
                  <c:v>Рязанская область</c:v>
                </c:pt>
                <c:pt idx="11">
                  <c:v>Смоленская область</c:v>
                </c:pt>
                <c:pt idx="12">
                  <c:v>Тамбовская область</c:v>
                </c:pt>
                <c:pt idx="13">
                  <c:v>Тверская область</c:v>
                </c:pt>
                <c:pt idx="14">
                  <c:v>Тульская область</c:v>
                </c:pt>
                <c:pt idx="15">
                  <c:v>Ярославская область</c:v>
                </c:pt>
                <c:pt idx="16">
                  <c:v>г. Москва</c:v>
                </c:pt>
              </c:strCache>
            </c:strRef>
          </c:cat>
          <c:val>
            <c:numRef>
              <c:f>Лист1!$E$2:$E$19</c:f>
              <c:numCache>
                <c:formatCode>General</c:formatCode>
                <c:ptCount val="18"/>
                <c:pt idx="0">
                  <c:v>19</c:v>
                </c:pt>
                <c:pt idx="1">
                  <c:v>22</c:v>
                </c:pt>
                <c:pt idx="2">
                  <c:v>33</c:v>
                </c:pt>
                <c:pt idx="3">
                  <c:v>24</c:v>
                </c:pt>
                <c:pt idx="4">
                  <c:v>19</c:v>
                </c:pt>
                <c:pt idx="5">
                  <c:v>25</c:v>
                </c:pt>
                <c:pt idx="6">
                  <c:v>17</c:v>
                </c:pt>
                <c:pt idx="7">
                  <c:v>14</c:v>
                </c:pt>
                <c:pt idx="8">
                  <c:v>21</c:v>
                </c:pt>
                <c:pt idx="9">
                  <c:v>13</c:v>
                </c:pt>
                <c:pt idx="10">
                  <c:v>13</c:v>
                </c:pt>
                <c:pt idx="11">
                  <c:v>24</c:v>
                </c:pt>
                <c:pt idx="12">
                  <c:v>19</c:v>
                </c:pt>
                <c:pt idx="13">
                  <c:v>19</c:v>
                </c:pt>
                <c:pt idx="14">
                  <c:v>29</c:v>
                </c:pt>
                <c:pt idx="15">
                  <c:v>16</c:v>
                </c:pt>
                <c:pt idx="16">
                  <c:v>63</c:v>
                </c:pt>
              </c:numCache>
            </c:numRef>
          </c:val>
        </c:ser>
        <c:gapWidth val="100"/>
        <c:axId val="171834752"/>
        <c:axId val="171971712"/>
      </c:barChart>
      <c:catAx>
        <c:axId val="171834752"/>
        <c:scaling>
          <c:orientation val="minMax"/>
        </c:scaling>
        <c:axPos val="b"/>
        <c:tickLblPos val="nextTo"/>
        <c:crossAx val="171971712"/>
        <c:crosses val="autoZero"/>
        <c:auto val="1"/>
        <c:lblAlgn val="ctr"/>
        <c:lblOffset val="100"/>
      </c:catAx>
      <c:valAx>
        <c:axId val="171971712"/>
        <c:scaling>
          <c:orientation val="minMax"/>
        </c:scaling>
        <c:axPos val="l"/>
        <c:majorGridlines/>
        <c:numFmt formatCode="General" sourceLinked="1"/>
        <c:tickLblPos val="nextTo"/>
        <c:crossAx val="171834752"/>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2000</c:v>
                </c:pt>
              </c:strCache>
            </c:strRef>
          </c:tx>
          <c:cat>
            <c:strRef>
              <c:f>Лист1!$A$2:$A$19</c:f>
              <c:strCache>
                <c:ptCount val="18"/>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strCache>
            </c:strRef>
          </c:cat>
          <c:val>
            <c:numRef>
              <c:f>Лист1!$B$2:$B$19</c:f>
              <c:numCache>
                <c:formatCode>General</c:formatCode>
                <c:ptCount val="18"/>
                <c:pt idx="0">
                  <c:v>2095</c:v>
                </c:pt>
                <c:pt idx="1">
                  <c:v>1540</c:v>
                </c:pt>
                <c:pt idx="2">
                  <c:v>1125</c:v>
                </c:pt>
                <c:pt idx="3">
                  <c:v>2373</c:v>
                </c:pt>
                <c:pt idx="4">
                  <c:v>555</c:v>
                </c:pt>
                <c:pt idx="5">
                  <c:v>987</c:v>
                </c:pt>
                <c:pt idx="6">
                  <c:v>590</c:v>
                </c:pt>
                <c:pt idx="7">
                  <c:v>1063</c:v>
                </c:pt>
                <c:pt idx="8">
                  <c:v>1613</c:v>
                </c:pt>
                <c:pt idx="9">
                  <c:v>1658</c:v>
                </c:pt>
                <c:pt idx="10">
                  <c:v>912</c:v>
                </c:pt>
                <c:pt idx="11">
                  <c:v>1213</c:v>
                </c:pt>
                <c:pt idx="12">
                  <c:v>1363</c:v>
                </c:pt>
                <c:pt idx="13">
                  <c:v>1072</c:v>
                </c:pt>
                <c:pt idx="14">
                  <c:v>1219</c:v>
                </c:pt>
                <c:pt idx="15">
                  <c:v>998</c:v>
                </c:pt>
                <c:pt idx="16">
                  <c:v>846</c:v>
                </c:pt>
                <c:pt idx="17">
                  <c:v>2516</c:v>
                </c:pt>
              </c:numCache>
            </c:numRef>
          </c:val>
        </c:ser>
        <c:ser>
          <c:idx val="1"/>
          <c:order val="1"/>
          <c:tx>
            <c:strRef>
              <c:f>Лист1!$C$1</c:f>
              <c:strCache>
                <c:ptCount val="1"/>
                <c:pt idx="0">
                  <c:v>2005</c:v>
                </c:pt>
              </c:strCache>
            </c:strRef>
          </c:tx>
          <c:cat>
            <c:strRef>
              <c:f>Лист1!$A$2:$A$19</c:f>
              <c:strCache>
                <c:ptCount val="18"/>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strCache>
            </c:strRef>
          </c:cat>
          <c:val>
            <c:numRef>
              <c:f>Лист1!$C$2:$C$19</c:f>
              <c:numCache>
                <c:formatCode>General</c:formatCode>
                <c:ptCount val="18"/>
                <c:pt idx="0">
                  <c:v>2786</c:v>
                </c:pt>
                <c:pt idx="1">
                  <c:v>1458</c:v>
                </c:pt>
                <c:pt idx="2">
                  <c:v>1286</c:v>
                </c:pt>
                <c:pt idx="3">
                  <c:v>3127</c:v>
                </c:pt>
                <c:pt idx="4">
                  <c:v>602</c:v>
                </c:pt>
                <c:pt idx="5">
                  <c:v>1021</c:v>
                </c:pt>
                <c:pt idx="6">
                  <c:v>660</c:v>
                </c:pt>
                <c:pt idx="7">
                  <c:v>1156</c:v>
                </c:pt>
                <c:pt idx="8">
                  <c:v>1687</c:v>
                </c:pt>
                <c:pt idx="9">
                  <c:v>2185</c:v>
                </c:pt>
                <c:pt idx="10">
                  <c:v>927</c:v>
                </c:pt>
                <c:pt idx="11">
                  <c:v>1367</c:v>
                </c:pt>
                <c:pt idx="12">
                  <c:v>1093</c:v>
                </c:pt>
                <c:pt idx="13">
                  <c:v>1120</c:v>
                </c:pt>
                <c:pt idx="14">
                  <c:v>1243</c:v>
                </c:pt>
                <c:pt idx="15">
                  <c:v>1017</c:v>
                </c:pt>
                <c:pt idx="16">
                  <c:v>963</c:v>
                </c:pt>
                <c:pt idx="17">
                  <c:v>4244</c:v>
                </c:pt>
              </c:numCache>
            </c:numRef>
          </c:val>
        </c:ser>
        <c:ser>
          <c:idx val="2"/>
          <c:order val="2"/>
          <c:tx>
            <c:strRef>
              <c:f>Лист1!$D$1</c:f>
              <c:strCache>
                <c:ptCount val="1"/>
                <c:pt idx="0">
                  <c:v>2010</c:v>
                </c:pt>
              </c:strCache>
            </c:strRef>
          </c:tx>
          <c:cat>
            <c:strRef>
              <c:f>Лист1!$A$2:$A$19</c:f>
              <c:strCache>
                <c:ptCount val="18"/>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strCache>
            </c:strRef>
          </c:cat>
          <c:val>
            <c:numRef>
              <c:f>Лист1!$D$2:$D$19</c:f>
              <c:numCache>
                <c:formatCode>General</c:formatCode>
                <c:ptCount val="18"/>
                <c:pt idx="0">
                  <c:v>3088</c:v>
                </c:pt>
                <c:pt idx="1">
                  <c:v>1571</c:v>
                </c:pt>
                <c:pt idx="2">
                  <c:v>1381</c:v>
                </c:pt>
                <c:pt idx="3">
                  <c:v>3471</c:v>
                </c:pt>
                <c:pt idx="4">
                  <c:v>667</c:v>
                </c:pt>
                <c:pt idx="5">
                  <c:v>1032</c:v>
                </c:pt>
                <c:pt idx="6">
                  <c:v>684</c:v>
                </c:pt>
                <c:pt idx="7">
                  <c:v>1189</c:v>
                </c:pt>
                <c:pt idx="8">
                  <c:v>1734</c:v>
                </c:pt>
                <c:pt idx="9">
                  <c:v>3079</c:v>
                </c:pt>
                <c:pt idx="10">
                  <c:v>1026</c:v>
                </c:pt>
                <c:pt idx="11">
                  <c:v>1333</c:v>
                </c:pt>
                <c:pt idx="12">
                  <c:v>1173</c:v>
                </c:pt>
                <c:pt idx="13">
                  <c:v>2223</c:v>
                </c:pt>
                <c:pt idx="14">
                  <c:v>1669</c:v>
                </c:pt>
                <c:pt idx="15">
                  <c:v>1064</c:v>
                </c:pt>
                <c:pt idx="16">
                  <c:v>1048</c:v>
                </c:pt>
                <c:pt idx="17">
                  <c:v>5084</c:v>
                </c:pt>
              </c:numCache>
            </c:numRef>
          </c:val>
        </c:ser>
        <c:ser>
          <c:idx val="3"/>
          <c:order val="3"/>
          <c:tx>
            <c:strRef>
              <c:f>Лист1!$E$1</c:f>
              <c:strCache>
                <c:ptCount val="1"/>
                <c:pt idx="0">
                  <c:v>20112</c:v>
                </c:pt>
              </c:strCache>
            </c:strRef>
          </c:tx>
          <c:cat>
            <c:strRef>
              <c:f>Лист1!$A$2:$A$19</c:f>
              <c:strCache>
                <c:ptCount val="18"/>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strCache>
            </c:strRef>
          </c:cat>
          <c:val>
            <c:numRef>
              <c:f>Лист1!$E$2:$E$19</c:f>
              <c:numCache>
                <c:formatCode>General</c:formatCode>
                <c:ptCount val="18"/>
                <c:pt idx="0">
                  <c:v>3152</c:v>
                </c:pt>
                <c:pt idx="1">
                  <c:v>1596</c:v>
                </c:pt>
                <c:pt idx="2">
                  <c:v>1426</c:v>
                </c:pt>
                <c:pt idx="3">
                  <c:v>3542</c:v>
                </c:pt>
                <c:pt idx="4">
                  <c:v>796</c:v>
                </c:pt>
                <c:pt idx="5">
                  <c:v>1032</c:v>
                </c:pt>
                <c:pt idx="6">
                  <c:v>700</c:v>
                </c:pt>
                <c:pt idx="7">
                  <c:v>1197</c:v>
                </c:pt>
                <c:pt idx="8">
                  <c:v>1777</c:v>
                </c:pt>
                <c:pt idx="9">
                  <c:v>3487</c:v>
                </c:pt>
                <c:pt idx="10">
                  <c:v>1030</c:v>
                </c:pt>
                <c:pt idx="11">
                  <c:v>1349</c:v>
                </c:pt>
                <c:pt idx="12">
                  <c:v>1186</c:v>
                </c:pt>
                <c:pt idx="13">
                  <c:v>2429</c:v>
                </c:pt>
                <c:pt idx="14">
                  <c:v>1823</c:v>
                </c:pt>
                <c:pt idx="15">
                  <c:v>1068</c:v>
                </c:pt>
                <c:pt idx="16">
                  <c:v>1039</c:v>
                </c:pt>
                <c:pt idx="17">
                  <c:v>5115</c:v>
                </c:pt>
              </c:numCache>
            </c:numRef>
          </c:val>
        </c:ser>
        <c:axId val="171989632"/>
        <c:axId val="171999616"/>
      </c:barChart>
      <c:catAx>
        <c:axId val="171989632"/>
        <c:scaling>
          <c:orientation val="minMax"/>
        </c:scaling>
        <c:axPos val="b"/>
        <c:tickLblPos val="nextTo"/>
        <c:crossAx val="171999616"/>
        <c:crosses val="autoZero"/>
        <c:auto val="1"/>
        <c:lblAlgn val="ctr"/>
        <c:lblOffset val="100"/>
      </c:catAx>
      <c:valAx>
        <c:axId val="171999616"/>
        <c:scaling>
          <c:orientation val="minMax"/>
        </c:scaling>
        <c:axPos val="l"/>
        <c:majorGridlines/>
        <c:numFmt formatCode="General" sourceLinked="1"/>
        <c:tickLblPos val="nextTo"/>
        <c:crossAx val="171989632"/>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2000</c:v>
                </c:pt>
              </c:strCache>
            </c:strRef>
          </c:tx>
          <c:cat>
            <c:strRef>
              <c:f>Лист1!$A$2:$A$20</c:f>
              <c:strCache>
                <c:ptCount val="18"/>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strCache>
            </c:strRef>
          </c:cat>
          <c:val>
            <c:numRef>
              <c:f>Лист1!$B$2:$B$20</c:f>
              <c:numCache>
                <c:formatCode>General</c:formatCode>
                <c:ptCount val="19"/>
                <c:pt idx="0">
                  <c:v>707</c:v>
                </c:pt>
                <c:pt idx="1">
                  <c:v>640</c:v>
                </c:pt>
                <c:pt idx="2">
                  <c:v>529</c:v>
                </c:pt>
                <c:pt idx="3">
                  <c:v>1051</c:v>
                </c:pt>
                <c:pt idx="4">
                  <c:v>366</c:v>
                </c:pt>
                <c:pt idx="5">
                  <c:v>483</c:v>
                </c:pt>
                <c:pt idx="6">
                  <c:v>356</c:v>
                </c:pt>
                <c:pt idx="7">
                  <c:v>552</c:v>
                </c:pt>
                <c:pt idx="8">
                  <c:v>512</c:v>
                </c:pt>
                <c:pt idx="9">
                  <c:v>1558</c:v>
                </c:pt>
                <c:pt idx="10">
                  <c:v>392</c:v>
                </c:pt>
                <c:pt idx="11">
                  <c:v>431</c:v>
                </c:pt>
                <c:pt idx="12">
                  <c:v>546</c:v>
                </c:pt>
                <c:pt idx="13">
                  <c:v>477</c:v>
                </c:pt>
                <c:pt idx="14">
                  <c:v>568</c:v>
                </c:pt>
                <c:pt idx="15">
                  <c:v>586</c:v>
                </c:pt>
                <c:pt idx="16">
                  <c:v>472</c:v>
                </c:pt>
                <c:pt idx="17">
                  <c:v>2605</c:v>
                </c:pt>
              </c:numCache>
            </c:numRef>
          </c:val>
        </c:ser>
        <c:ser>
          <c:idx val="1"/>
          <c:order val="1"/>
          <c:tx>
            <c:strRef>
              <c:f>Лист1!$C$1</c:f>
              <c:strCache>
                <c:ptCount val="1"/>
                <c:pt idx="0">
                  <c:v>2005</c:v>
                </c:pt>
              </c:strCache>
            </c:strRef>
          </c:tx>
          <c:cat>
            <c:strRef>
              <c:f>Лист1!$A$2:$A$20</c:f>
              <c:strCache>
                <c:ptCount val="18"/>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strCache>
            </c:strRef>
          </c:cat>
          <c:val>
            <c:numRef>
              <c:f>Лист1!$C$2:$C$20</c:f>
              <c:numCache>
                <c:formatCode>General</c:formatCode>
                <c:ptCount val="19"/>
                <c:pt idx="0">
                  <c:v>754</c:v>
                </c:pt>
                <c:pt idx="1">
                  <c:v>650</c:v>
                </c:pt>
                <c:pt idx="2">
                  <c:v>610</c:v>
                </c:pt>
                <c:pt idx="3">
                  <c:v>961</c:v>
                </c:pt>
                <c:pt idx="4">
                  <c:v>387</c:v>
                </c:pt>
                <c:pt idx="5">
                  <c:v>515</c:v>
                </c:pt>
                <c:pt idx="6">
                  <c:v>351</c:v>
                </c:pt>
                <c:pt idx="7">
                  <c:v>597</c:v>
                </c:pt>
                <c:pt idx="8">
                  <c:v>557</c:v>
                </c:pt>
                <c:pt idx="9">
                  <c:v>1627</c:v>
                </c:pt>
                <c:pt idx="10">
                  <c:v>427</c:v>
                </c:pt>
                <c:pt idx="11">
                  <c:v>471</c:v>
                </c:pt>
                <c:pt idx="12">
                  <c:v>544</c:v>
                </c:pt>
                <c:pt idx="13">
                  <c:v>471</c:v>
                </c:pt>
                <c:pt idx="14">
                  <c:v>1067</c:v>
                </c:pt>
                <c:pt idx="15">
                  <c:v>550</c:v>
                </c:pt>
                <c:pt idx="16">
                  <c:v>497</c:v>
                </c:pt>
                <c:pt idx="17">
                  <c:v>2677</c:v>
                </c:pt>
              </c:numCache>
            </c:numRef>
          </c:val>
        </c:ser>
        <c:ser>
          <c:idx val="2"/>
          <c:order val="2"/>
          <c:tx>
            <c:strRef>
              <c:f>Лист1!$D$1</c:f>
              <c:strCache>
                <c:ptCount val="1"/>
                <c:pt idx="0">
                  <c:v>2010</c:v>
                </c:pt>
              </c:strCache>
            </c:strRef>
          </c:tx>
          <c:cat>
            <c:strRef>
              <c:f>Лист1!$A$2:$A$20</c:f>
              <c:strCache>
                <c:ptCount val="18"/>
                <c:pt idx="0">
                  <c:v>Белгородская область</c:v>
                </c:pt>
                <c:pt idx="1">
                  <c:v>Брянская область</c:v>
                </c:pt>
                <c:pt idx="2">
                  <c:v>Владимирская область</c:v>
                </c:pt>
                <c:pt idx="3">
                  <c:v>Воронежская область</c:v>
                </c:pt>
                <c:pt idx="4">
                  <c:v>Ивановская область</c:v>
                </c:pt>
                <c:pt idx="5">
                  <c:v>Калужская область</c:v>
                </c:pt>
                <c:pt idx="6">
                  <c:v>Костромская область</c:v>
                </c:pt>
                <c:pt idx="7">
                  <c:v>Курская область</c:v>
                </c:pt>
                <c:pt idx="8">
                  <c:v>Липецкая область</c:v>
                </c:pt>
                <c:pt idx="9">
                  <c:v>Московская область</c:v>
                </c:pt>
                <c:pt idx="10">
                  <c:v>Орловская область</c:v>
                </c:pt>
                <c:pt idx="11">
                  <c:v>Рязанская область</c:v>
                </c:pt>
                <c:pt idx="12">
                  <c:v>Смоленская область</c:v>
                </c:pt>
                <c:pt idx="13">
                  <c:v>Тамбовская область</c:v>
                </c:pt>
                <c:pt idx="14">
                  <c:v>Тверская область</c:v>
                </c:pt>
                <c:pt idx="15">
                  <c:v>Тульская область</c:v>
                </c:pt>
                <c:pt idx="16">
                  <c:v>Ярославская область</c:v>
                </c:pt>
                <c:pt idx="17">
                  <c:v>г. Москва</c:v>
                </c:pt>
              </c:strCache>
            </c:strRef>
          </c:cat>
          <c:val>
            <c:numRef>
              <c:f>Лист1!$D$2:$D$20</c:f>
              <c:numCache>
                <c:formatCode>General</c:formatCode>
                <c:ptCount val="19"/>
                <c:pt idx="0">
                  <c:v>800</c:v>
                </c:pt>
                <c:pt idx="1">
                  <c:v>682</c:v>
                </c:pt>
                <c:pt idx="2">
                  <c:v>673</c:v>
                </c:pt>
                <c:pt idx="3">
                  <c:v>1285</c:v>
                </c:pt>
                <c:pt idx="4">
                  <c:v>407</c:v>
                </c:pt>
                <c:pt idx="5">
                  <c:v>530</c:v>
                </c:pt>
                <c:pt idx="6">
                  <c:v>358</c:v>
                </c:pt>
                <c:pt idx="7">
                  <c:v>657</c:v>
                </c:pt>
                <c:pt idx="8">
                  <c:v>569</c:v>
                </c:pt>
                <c:pt idx="9">
                  <c:v>1886</c:v>
                </c:pt>
                <c:pt idx="10">
                  <c:v>441</c:v>
                </c:pt>
                <c:pt idx="11">
                  <c:v>499</c:v>
                </c:pt>
                <c:pt idx="12">
                  <c:v>934</c:v>
                </c:pt>
                <c:pt idx="13">
                  <c:v>533</c:v>
                </c:pt>
                <c:pt idx="14">
                  <c:v>1275</c:v>
                </c:pt>
                <c:pt idx="15">
                  <c:v>557</c:v>
                </c:pt>
                <c:pt idx="16">
                  <c:v>577</c:v>
                </c:pt>
                <c:pt idx="17">
                  <c:v>2923</c:v>
                </c:pt>
              </c:numCache>
            </c:numRef>
          </c:val>
        </c:ser>
        <c:axId val="172381312"/>
        <c:axId val="172382848"/>
      </c:barChart>
      <c:catAx>
        <c:axId val="172381312"/>
        <c:scaling>
          <c:orientation val="minMax"/>
        </c:scaling>
        <c:axPos val="b"/>
        <c:tickLblPos val="nextTo"/>
        <c:crossAx val="172382848"/>
        <c:crosses val="autoZero"/>
        <c:auto val="1"/>
        <c:lblAlgn val="ctr"/>
        <c:lblOffset val="100"/>
      </c:catAx>
      <c:valAx>
        <c:axId val="172382848"/>
        <c:scaling>
          <c:orientation val="minMax"/>
        </c:scaling>
        <c:axPos val="l"/>
        <c:majorGridlines/>
        <c:numFmt formatCode="General" sourceLinked="1"/>
        <c:tickLblPos val="nextTo"/>
        <c:crossAx val="172381312"/>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2000</c:v>
                </c:pt>
              </c:strCache>
            </c:strRef>
          </c:tx>
          <c:cat>
            <c:strRef>
              <c:f>Лист1!$A$2:$A$17</c:f>
              <c:strCache>
                <c:ptCount val="15"/>
                <c:pt idx="0">
                  <c:v>Брянская область</c:v>
                </c:pt>
                <c:pt idx="1">
                  <c:v>Владимирская область</c:v>
                </c:pt>
                <c:pt idx="2">
                  <c:v>Воронежская область</c:v>
                </c:pt>
                <c:pt idx="3">
                  <c:v>Ивановская область</c:v>
                </c:pt>
                <c:pt idx="4">
                  <c:v>Калужская область</c:v>
                </c:pt>
                <c:pt idx="5">
                  <c:v>Костромская область</c:v>
                </c:pt>
                <c:pt idx="6">
                  <c:v>Курская область</c:v>
                </c:pt>
                <c:pt idx="7">
                  <c:v>Липецкая область</c:v>
                </c:pt>
                <c:pt idx="8">
                  <c:v>Орловская область</c:v>
                </c:pt>
                <c:pt idx="9">
                  <c:v>Рязанская область</c:v>
                </c:pt>
                <c:pt idx="10">
                  <c:v>Смоленская область</c:v>
                </c:pt>
                <c:pt idx="11">
                  <c:v>Тамбовская область</c:v>
                </c:pt>
                <c:pt idx="12">
                  <c:v>Тверская область</c:v>
                </c:pt>
                <c:pt idx="13">
                  <c:v>Тульская область</c:v>
                </c:pt>
                <c:pt idx="14">
                  <c:v>Ярославская область</c:v>
                </c:pt>
              </c:strCache>
            </c:strRef>
          </c:cat>
          <c:val>
            <c:numRef>
              <c:f>Лист1!$B$2:$B$17</c:f>
              <c:numCache>
                <c:formatCode>General</c:formatCode>
                <c:ptCount val="16"/>
                <c:pt idx="0">
                  <c:v>3</c:v>
                </c:pt>
                <c:pt idx="1">
                  <c:v>35</c:v>
                </c:pt>
                <c:pt idx="2">
                  <c:v>30</c:v>
                </c:pt>
                <c:pt idx="3">
                  <c:v>20</c:v>
                </c:pt>
                <c:pt idx="4">
                  <c:v>26</c:v>
                </c:pt>
                <c:pt idx="5">
                  <c:v>31</c:v>
                </c:pt>
                <c:pt idx="6">
                  <c:v>16</c:v>
                </c:pt>
                <c:pt idx="7">
                  <c:v>17</c:v>
                </c:pt>
                <c:pt idx="8">
                  <c:v>10</c:v>
                </c:pt>
                <c:pt idx="9">
                  <c:v>26</c:v>
                </c:pt>
                <c:pt idx="10">
                  <c:v>31</c:v>
                </c:pt>
                <c:pt idx="11">
                  <c:v>14</c:v>
                </c:pt>
                <c:pt idx="12">
                  <c:v>35</c:v>
                </c:pt>
                <c:pt idx="13">
                  <c:v>8</c:v>
                </c:pt>
                <c:pt idx="14">
                  <c:v>20</c:v>
                </c:pt>
              </c:numCache>
            </c:numRef>
          </c:val>
        </c:ser>
        <c:ser>
          <c:idx val="1"/>
          <c:order val="1"/>
          <c:tx>
            <c:strRef>
              <c:f>Лист1!$C$1</c:f>
              <c:strCache>
                <c:ptCount val="1"/>
                <c:pt idx="0">
                  <c:v>2005</c:v>
                </c:pt>
              </c:strCache>
            </c:strRef>
          </c:tx>
          <c:cat>
            <c:strRef>
              <c:f>Лист1!$A$2:$A$17</c:f>
              <c:strCache>
                <c:ptCount val="15"/>
                <c:pt idx="0">
                  <c:v>Брянская область</c:v>
                </c:pt>
                <c:pt idx="1">
                  <c:v>Владимирская область</c:v>
                </c:pt>
                <c:pt idx="2">
                  <c:v>Воронежская область</c:v>
                </c:pt>
                <c:pt idx="3">
                  <c:v>Ивановская область</c:v>
                </c:pt>
                <c:pt idx="4">
                  <c:v>Калужская область</c:v>
                </c:pt>
                <c:pt idx="5">
                  <c:v>Костромская область</c:v>
                </c:pt>
                <c:pt idx="6">
                  <c:v>Курская область</c:v>
                </c:pt>
                <c:pt idx="7">
                  <c:v>Липецкая область</c:v>
                </c:pt>
                <c:pt idx="8">
                  <c:v>Орловская область</c:v>
                </c:pt>
                <c:pt idx="9">
                  <c:v>Рязанская область</c:v>
                </c:pt>
                <c:pt idx="10">
                  <c:v>Смоленская область</c:v>
                </c:pt>
                <c:pt idx="11">
                  <c:v>Тамбовская область</c:v>
                </c:pt>
                <c:pt idx="12">
                  <c:v>Тверская область</c:v>
                </c:pt>
                <c:pt idx="13">
                  <c:v>Тульская область</c:v>
                </c:pt>
                <c:pt idx="14">
                  <c:v>Ярославская область</c:v>
                </c:pt>
              </c:strCache>
            </c:strRef>
          </c:cat>
          <c:val>
            <c:numRef>
              <c:f>Лист1!$C$2:$C$17</c:f>
              <c:numCache>
                <c:formatCode>General</c:formatCode>
                <c:ptCount val="16"/>
                <c:pt idx="0">
                  <c:v>41</c:v>
                </c:pt>
                <c:pt idx="1">
                  <c:v>41</c:v>
                </c:pt>
                <c:pt idx="2">
                  <c:v>19</c:v>
                </c:pt>
                <c:pt idx="3">
                  <c:v>21</c:v>
                </c:pt>
                <c:pt idx="4">
                  <c:v>27</c:v>
                </c:pt>
                <c:pt idx="5">
                  <c:v>27</c:v>
                </c:pt>
                <c:pt idx="6">
                  <c:v>28</c:v>
                </c:pt>
                <c:pt idx="7">
                  <c:v>22</c:v>
                </c:pt>
                <c:pt idx="8">
                  <c:v>15</c:v>
                </c:pt>
                <c:pt idx="9">
                  <c:v>26</c:v>
                </c:pt>
                <c:pt idx="10">
                  <c:v>26</c:v>
                </c:pt>
                <c:pt idx="11">
                  <c:v>10</c:v>
                </c:pt>
                <c:pt idx="12">
                  <c:v>40</c:v>
                </c:pt>
                <c:pt idx="13">
                  <c:v>27</c:v>
                </c:pt>
                <c:pt idx="14">
                  <c:v>23</c:v>
                </c:pt>
              </c:numCache>
            </c:numRef>
          </c:val>
        </c:ser>
        <c:ser>
          <c:idx val="2"/>
          <c:order val="2"/>
          <c:tx>
            <c:strRef>
              <c:f>Лист1!$D$1</c:f>
              <c:strCache>
                <c:ptCount val="1"/>
                <c:pt idx="0">
                  <c:v>2010</c:v>
                </c:pt>
              </c:strCache>
            </c:strRef>
          </c:tx>
          <c:cat>
            <c:strRef>
              <c:f>Лист1!$A$2:$A$17</c:f>
              <c:strCache>
                <c:ptCount val="15"/>
                <c:pt idx="0">
                  <c:v>Брянская область</c:v>
                </c:pt>
                <c:pt idx="1">
                  <c:v>Владимирская область</c:v>
                </c:pt>
                <c:pt idx="2">
                  <c:v>Воронежская область</c:v>
                </c:pt>
                <c:pt idx="3">
                  <c:v>Ивановская область</c:v>
                </c:pt>
                <c:pt idx="4">
                  <c:v>Калужская область</c:v>
                </c:pt>
                <c:pt idx="5">
                  <c:v>Костромская область</c:v>
                </c:pt>
                <c:pt idx="6">
                  <c:v>Курская область</c:v>
                </c:pt>
                <c:pt idx="7">
                  <c:v>Липецкая область</c:v>
                </c:pt>
                <c:pt idx="8">
                  <c:v>Орловская область</c:v>
                </c:pt>
                <c:pt idx="9">
                  <c:v>Рязанская область</c:v>
                </c:pt>
                <c:pt idx="10">
                  <c:v>Смоленская область</c:v>
                </c:pt>
                <c:pt idx="11">
                  <c:v>Тамбовская область</c:v>
                </c:pt>
                <c:pt idx="12">
                  <c:v>Тверская область</c:v>
                </c:pt>
                <c:pt idx="13">
                  <c:v>Тульская область</c:v>
                </c:pt>
                <c:pt idx="14">
                  <c:v>Ярославская область</c:v>
                </c:pt>
              </c:strCache>
            </c:strRef>
          </c:cat>
          <c:val>
            <c:numRef>
              <c:f>Лист1!$D$2:$D$17</c:f>
              <c:numCache>
                <c:formatCode>General</c:formatCode>
                <c:ptCount val="16"/>
                <c:pt idx="0">
                  <c:v>38</c:v>
                </c:pt>
                <c:pt idx="1">
                  <c:v>43</c:v>
                </c:pt>
                <c:pt idx="2">
                  <c:v>52</c:v>
                </c:pt>
                <c:pt idx="3">
                  <c:v>24</c:v>
                </c:pt>
                <c:pt idx="4">
                  <c:v>28</c:v>
                </c:pt>
                <c:pt idx="5">
                  <c:v>31</c:v>
                </c:pt>
                <c:pt idx="6">
                  <c:v>36</c:v>
                </c:pt>
                <c:pt idx="7">
                  <c:v>33</c:v>
                </c:pt>
                <c:pt idx="8">
                  <c:v>30</c:v>
                </c:pt>
                <c:pt idx="9">
                  <c:v>31</c:v>
                </c:pt>
                <c:pt idx="10">
                  <c:v>33</c:v>
                </c:pt>
                <c:pt idx="11">
                  <c:v>25</c:v>
                </c:pt>
                <c:pt idx="12">
                  <c:v>62</c:v>
                </c:pt>
                <c:pt idx="13">
                  <c:v>30</c:v>
                </c:pt>
                <c:pt idx="14">
                  <c:v>30</c:v>
                </c:pt>
              </c:numCache>
            </c:numRef>
          </c:val>
        </c:ser>
        <c:ser>
          <c:idx val="3"/>
          <c:order val="3"/>
          <c:tx>
            <c:strRef>
              <c:f>Лист1!$E$1</c:f>
              <c:strCache>
                <c:ptCount val="1"/>
                <c:pt idx="0">
                  <c:v>2011</c:v>
                </c:pt>
              </c:strCache>
            </c:strRef>
          </c:tx>
          <c:cat>
            <c:strRef>
              <c:f>Лист1!$A$2:$A$17</c:f>
              <c:strCache>
                <c:ptCount val="15"/>
                <c:pt idx="0">
                  <c:v>Брянская область</c:v>
                </c:pt>
                <c:pt idx="1">
                  <c:v>Владимирская область</c:v>
                </c:pt>
                <c:pt idx="2">
                  <c:v>Воронежская область</c:v>
                </c:pt>
                <c:pt idx="3">
                  <c:v>Ивановская область</c:v>
                </c:pt>
                <c:pt idx="4">
                  <c:v>Калужская область</c:v>
                </c:pt>
                <c:pt idx="5">
                  <c:v>Костромская область</c:v>
                </c:pt>
                <c:pt idx="6">
                  <c:v>Курская область</c:v>
                </c:pt>
                <c:pt idx="7">
                  <c:v>Липецкая область</c:v>
                </c:pt>
                <c:pt idx="8">
                  <c:v>Орловская область</c:v>
                </c:pt>
                <c:pt idx="9">
                  <c:v>Рязанская область</c:v>
                </c:pt>
                <c:pt idx="10">
                  <c:v>Смоленская область</c:v>
                </c:pt>
                <c:pt idx="11">
                  <c:v>Тамбовская область</c:v>
                </c:pt>
                <c:pt idx="12">
                  <c:v>Тверская область</c:v>
                </c:pt>
                <c:pt idx="13">
                  <c:v>Тульская область</c:v>
                </c:pt>
                <c:pt idx="14">
                  <c:v>Ярославская область</c:v>
                </c:pt>
              </c:strCache>
            </c:strRef>
          </c:cat>
          <c:val>
            <c:numRef>
              <c:f>Лист1!$E$2:$E$17</c:f>
              <c:numCache>
                <c:formatCode>General</c:formatCode>
                <c:ptCount val="16"/>
                <c:pt idx="0">
                  <c:v>41</c:v>
                </c:pt>
                <c:pt idx="1">
                  <c:v>45</c:v>
                </c:pt>
                <c:pt idx="2">
                  <c:v>57</c:v>
                </c:pt>
                <c:pt idx="3">
                  <c:v>25</c:v>
                </c:pt>
                <c:pt idx="4">
                  <c:v>29</c:v>
                </c:pt>
                <c:pt idx="5">
                  <c:v>31</c:v>
                </c:pt>
                <c:pt idx="6">
                  <c:v>34</c:v>
                </c:pt>
                <c:pt idx="7">
                  <c:v>35</c:v>
                </c:pt>
                <c:pt idx="8">
                  <c:v>30</c:v>
                </c:pt>
                <c:pt idx="9">
                  <c:v>31</c:v>
                </c:pt>
                <c:pt idx="10">
                  <c:v>34</c:v>
                </c:pt>
                <c:pt idx="11">
                  <c:v>29</c:v>
                </c:pt>
                <c:pt idx="12">
                  <c:v>67</c:v>
                </c:pt>
                <c:pt idx="13">
                  <c:v>31</c:v>
                </c:pt>
                <c:pt idx="14">
                  <c:v>32</c:v>
                </c:pt>
              </c:numCache>
            </c:numRef>
          </c:val>
        </c:ser>
        <c:axId val="172417408"/>
        <c:axId val="172418944"/>
      </c:barChart>
      <c:catAx>
        <c:axId val="172417408"/>
        <c:scaling>
          <c:orientation val="minMax"/>
        </c:scaling>
        <c:axPos val="b"/>
        <c:tickLblPos val="nextTo"/>
        <c:crossAx val="172418944"/>
        <c:crosses val="autoZero"/>
        <c:auto val="1"/>
        <c:lblAlgn val="ctr"/>
        <c:lblOffset val="100"/>
      </c:catAx>
      <c:valAx>
        <c:axId val="172418944"/>
        <c:scaling>
          <c:orientation val="minMax"/>
        </c:scaling>
        <c:axPos val="l"/>
        <c:majorGridlines/>
        <c:numFmt formatCode="General" sourceLinked="1"/>
        <c:tickLblPos val="nextTo"/>
        <c:crossAx val="1724174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Физическая инертность влияет:</a:t>
            </a:r>
          </a:p>
        </c:rich>
      </c:tx>
      <c:layout>
        <c:manualLayout>
          <c:xMode val="edge"/>
          <c:yMode val="edge"/>
          <c:x val="0.21581601778944326"/>
          <c:y val="0"/>
        </c:manualLayout>
      </c:layout>
    </c:title>
    <c:view3D>
      <c:perspective val="30"/>
    </c:view3D>
    <c:plotArea>
      <c:layout/>
      <c:bar3DChart>
        <c:barDir val="col"/>
        <c:grouping val="clustered"/>
        <c:ser>
          <c:idx val="0"/>
          <c:order val="0"/>
          <c:cat>
            <c:strRef>
              <c:f>Лист1!$A$2</c:f>
              <c:strCache>
                <c:ptCount val="1"/>
                <c:pt idx="0">
                  <c:v>%</c:v>
                </c:pt>
              </c:strCache>
            </c:strRef>
          </c:cat>
          <c:val>
            <c:numRef>
              <c:f>Лист1!$B$2</c:f>
            </c:numRef>
          </c:val>
          <c:shape val="box"/>
        </c:ser>
        <c:ser>
          <c:idx val="1"/>
          <c:order val="1"/>
          <c:cat>
            <c:strRef>
              <c:f>Лист1!$A$2</c:f>
              <c:strCache>
                <c:ptCount val="1"/>
                <c:pt idx="0">
                  <c:v>%</c:v>
                </c:pt>
              </c:strCache>
            </c:strRef>
          </c:cat>
          <c:val>
            <c:numRef>
              <c:f>Лист1!$C$2</c:f>
            </c:numRef>
          </c:val>
          <c:shape val="box"/>
        </c:ser>
        <c:ser>
          <c:idx val="2"/>
          <c:order val="2"/>
          <c:tx>
            <c:strRef>
              <c:f>Лист1!$D$1</c:f>
              <c:strCache>
                <c:ptCount val="1"/>
                <c:pt idx="0">
                  <c:v>Рак </c:v>
                </c:pt>
              </c:strCache>
            </c:strRef>
          </c:tx>
          <c:cat>
            <c:strRef>
              <c:f>Лист1!$A$2</c:f>
              <c:strCache>
                <c:ptCount val="1"/>
                <c:pt idx="0">
                  <c:v>%</c:v>
                </c:pt>
              </c:strCache>
            </c:strRef>
          </c:cat>
          <c:val>
            <c:numRef>
              <c:f>Лист1!$D$2</c:f>
              <c:numCache>
                <c:formatCode>General</c:formatCode>
                <c:ptCount val="1"/>
                <c:pt idx="0">
                  <c:v>25</c:v>
                </c:pt>
              </c:numCache>
            </c:numRef>
          </c:val>
        </c:ser>
        <c:ser>
          <c:idx val="3"/>
          <c:order val="3"/>
          <c:tx>
            <c:strRef>
              <c:f>Лист1!$E$1</c:f>
              <c:strCache>
                <c:ptCount val="1"/>
                <c:pt idx="0">
                  <c:v>Диабет второго типа</c:v>
                </c:pt>
              </c:strCache>
            </c:strRef>
          </c:tx>
          <c:cat>
            <c:strRef>
              <c:f>Лист1!$A$2</c:f>
              <c:strCache>
                <c:ptCount val="1"/>
                <c:pt idx="0">
                  <c:v>%</c:v>
                </c:pt>
              </c:strCache>
            </c:strRef>
          </c:cat>
          <c:val>
            <c:numRef>
              <c:f>Лист1!$E$2</c:f>
              <c:numCache>
                <c:formatCode>General</c:formatCode>
                <c:ptCount val="1"/>
                <c:pt idx="0">
                  <c:v>27</c:v>
                </c:pt>
              </c:numCache>
            </c:numRef>
          </c:val>
        </c:ser>
        <c:ser>
          <c:idx val="4"/>
          <c:order val="4"/>
          <c:tx>
            <c:strRef>
              <c:f>Лист1!$F$1</c:f>
              <c:strCache>
                <c:ptCount val="1"/>
                <c:pt idx="0">
                  <c:v>Ишемическая болезнь сердца</c:v>
                </c:pt>
              </c:strCache>
            </c:strRef>
          </c:tx>
          <c:cat>
            <c:strRef>
              <c:f>Лист1!$A$2</c:f>
              <c:strCache>
                <c:ptCount val="1"/>
                <c:pt idx="0">
                  <c:v>%</c:v>
                </c:pt>
              </c:strCache>
            </c:strRef>
          </c:cat>
          <c:val>
            <c:numRef>
              <c:f>Лист1!$F$2</c:f>
              <c:numCache>
                <c:formatCode>General</c:formatCode>
                <c:ptCount val="1"/>
                <c:pt idx="0">
                  <c:v>30</c:v>
                </c:pt>
              </c:numCache>
            </c:numRef>
          </c:val>
        </c:ser>
        <c:shape val="cylinder"/>
        <c:axId val="197763456"/>
        <c:axId val="197764992"/>
        <c:axId val="0"/>
      </c:bar3DChart>
      <c:catAx>
        <c:axId val="197763456"/>
        <c:scaling>
          <c:orientation val="minMax"/>
        </c:scaling>
        <c:axPos val="b"/>
        <c:majorTickMark val="none"/>
        <c:tickLblPos val="nextTo"/>
        <c:crossAx val="197764992"/>
        <c:crosses val="autoZero"/>
        <c:auto val="1"/>
        <c:lblAlgn val="ctr"/>
        <c:lblOffset val="100"/>
      </c:catAx>
      <c:valAx>
        <c:axId val="197764992"/>
        <c:scaling>
          <c:orientation val="minMax"/>
        </c:scaling>
        <c:axPos val="l"/>
        <c:majorGridlines/>
        <c:numFmt formatCode="General" sourceLinked="1"/>
        <c:majorTickMark val="none"/>
        <c:tickLblPos val="nextTo"/>
        <c:crossAx val="197763456"/>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Уровни ФКС</a:t>
            </a:r>
          </a:p>
        </c:rich>
      </c:tx>
    </c:title>
    <c:plotArea>
      <c:layout/>
      <c:doughnutChart>
        <c:varyColors val="1"/>
        <c:ser>
          <c:idx val="0"/>
          <c:order val="0"/>
          <c:dLbls>
            <c:delete val="1"/>
          </c:dLbls>
          <c:cat>
            <c:strRef>
              <c:f>Лист1!$A$2:$A$5</c:f>
              <c:strCache>
                <c:ptCount val="4"/>
                <c:pt idx="0">
                  <c:v>Профессиональный спорт</c:v>
                </c:pt>
                <c:pt idx="1">
                  <c:v>Массовый спорт</c:v>
                </c:pt>
                <c:pt idx="2">
                  <c:v>Спорт высших достижений</c:v>
                </c:pt>
                <c:pt idx="3">
                  <c:v>Спортивная индустрия</c:v>
                </c:pt>
              </c:strCache>
            </c:strRef>
          </c:cat>
          <c:val>
            <c:numRef>
              <c:f>Лист1!$B$2:$B$5</c:f>
              <c:numCache>
                <c:formatCode>General</c:formatCode>
                <c:ptCount val="4"/>
                <c:pt idx="0">
                  <c:v>25</c:v>
                </c:pt>
                <c:pt idx="1">
                  <c:v>25</c:v>
                </c:pt>
                <c:pt idx="2">
                  <c:v>25</c:v>
                </c:pt>
                <c:pt idx="3">
                  <c:v>25</c:v>
                </c:pt>
              </c:numCache>
            </c:numRef>
          </c:val>
        </c:ser>
        <c:dLbls>
          <c:showPercent val="1"/>
        </c:dLbls>
        <c:firstSliceAng val="0"/>
        <c:holeSize val="50"/>
      </c:doughnut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Систематически занимающиеся спортом население 2008 г.</c:v>
                </c:pt>
              </c:strCache>
            </c:strRef>
          </c:tx>
          <c:dLbls>
            <c:showCatName val="1"/>
            <c:showPercent val="1"/>
          </c:dLbls>
          <c:cat>
            <c:strRef>
              <c:f>Лист1!$A$2:$A$4</c:f>
              <c:strCache>
                <c:ptCount val="3"/>
                <c:pt idx="0">
                  <c:v>систематически занимаются спортом</c:v>
                </c:pt>
                <c:pt idx="1">
                  <c:v>редко занимаются спортом</c:v>
                </c:pt>
                <c:pt idx="2">
                  <c:v>не знанимаются спортом</c:v>
                </c:pt>
              </c:strCache>
            </c:strRef>
          </c:cat>
          <c:val>
            <c:numRef>
              <c:f>Лист1!$B$2:$B$4</c:f>
              <c:numCache>
                <c:formatCode>0%</c:formatCode>
                <c:ptCount val="3"/>
                <c:pt idx="0">
                  <c:v>0.16</c:v>
                </c:pt>
                <c:pt idx="1">
                  <c:v>0.36000000000000032</c:v>
                </c:pt>
                <c:pt idx="2">
                  <c:v>0.48000000000000032</c:v>
                </c:pt>
              </c:numCache>
            </c:numRef>
          </c:val>
        </c:ser>
        <c:dLbls>
          <c:showCatName val="1"/>
          <c:showPercent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4172591045927898"/>
          <c:y val="2.862985685071575E-2"/>
          <c:w val="0.43470118152163889"/>
          <c:h val="0.8221641466595897"/>
        </c:manualLayout>
      </c:layout>
      <c:barChart>
        <c:barDir val="bar"/>
        <c:grouping val="clustered"/>
        <c:ser>
          <c:idx val="0"/>
          <c:order val="0"/>
          <c:tx>
            <c:strRef>
              <c:f>Лист1!$B$1</c:f>
              <c:strCache>
                <c:ptCount val="1"/>
                <c:pt idx="0">
                  <c:v>2008</c:v>
                </c:pt>
              </c:strCache>
            </c:strRef>
          </c:tx>
          <c:cat>
            <c:strRef>
              <c:f>Лист1!$A$2:$A$7</c:f>
              <c:strCache>
                <c:ptCount val="6"/>
                <c:pt idx="0">
                  <c:v>Систематически занимаются спортом</c:v>
                </c:pt>
                <c:pt idx="1">
                  <c:v>Доля студентов, систематически занимающихся спортом</c:v>
                </c:pt>
                <c:pt idx="2">
                  <c:v>Доля лиц с ограниченными возможностями, систематически занимающихся спортом</c:v>
                </c:pt>
                <c:pt idx="3">
                  <c:v>Обеспеченность всеми видами спортивных сообружений</c:v>
                </c:pt>
                <c:pt idx="4">
                  <c:v>Доля учащихся истудентов, отнесенных к специальной медицинской группе, посещающих сянятия физ.культуры</c:v>
                </c:pt>
                <c:pt idx="5">
                  <c:v> Доля лиц допризывного возраста, не соответствующих требованиям</c:v>
                </c:pt>
              </c:strCache>
            </c:strRef>
          </c:cat>
          <c:val>
            <c:numRef>
              <c:f>Лист1!$B$2:$B$7</c:f>
              <c:numCache>
                <c:formatCode>General</c:formatCode>
                <c:ptCount val="6"/>
                <c:pt idx="0">
                  <c:v>15.9</c:v>
                </c:pt>
                <c:pt idx="1">
                  <c:v>34.5</c:v>
                </c:pt>
                <c:pt idx="2">
                  <c:v>1.7</c:v>
                </c:pt>
                <c:pt idx="3">
                  <c:v>22.7</c:v>
                </c:pt>
                <c:pt idx="4">
                  <c:v>34.5</c:v>
                </c:pt>
                <c:pt idx="5">
                  <c:v>40</c:v>
                </c:pt>
              </c:numCache>
            </c:numRef>
          </c:val>
        </c:ser>
        <c:ser>
          <c:idx val="1"/>
          <c:order val="1"/>
          <c:tx>
            <c:strRef>
              <c:f>Лист1!$C$1</c:f>
              <c:strCache>
                <c:ptCount val="1"/>
                <c:pt idx="0">
                  <c:v>2012</c:v>
                </c:pt>
              </c:strCache>
            </c:strRef>
          </c:tx>
          <c:cat>
            <c:strRef>
              <c:f>Лист1!$A$2:$A$7</c:f>
              <c:strCache>
                <c:ptCount val="6"/>
                <c:pt idx="0">
                  <c:v>Систематически занимаются спортом</c:v>
                </c:pt>
                <c:pt idx="1">
                  <c:v>Доля студентов, систематически занимающихся спортом</c:v>
                </c:pt>
                <c:pt idx="2">
                  <c:v>Доля лиц с ограниченными возможностями, систематически занимающихся спортом</c:v>
                </c:pt>
                <c:pt idx="3">
                  <c:v>Обеспеченность всеми видами спортивных сообружений</c:v>
                </c:pt>
                <c:pt idx="4">
                  <c:v>Доля учащихся истудентов, отнесенных к специальной медицинской группе, посещающих сянятия физ.культуры</c:v>
                </c:pt>
                <c:pt idx="5">
                  <c:v> Доля лиц допризывного возраста, не соответствующих требованиям</c:v>
                </c:pt>
              </c:strCache>
            </c:strRef>
          </c:cat>
          <c:val>
            <c:numRef>
              <c:f>Лист1!$C$2:$C$7</c:f>
              <c:numCache>
                <c:formatCode>General</c:formatCode>
                <c:ptCount val="6"/>
                <c:pt idx="0">
                  <c:v>22.5</c:v>
                </c:pt>
                <c:pt idx="1">
                  <c:v>52.7</c:v>
                </c:pt>
                <c:pt idx="2" formatCode="dd/mmm">
                  <c:v>3.5</c:v>
                </c:pt>
                <c:pt idx="3">
                  <c:v>25.1</c:v>
                </c:pt>
                <c:pt idx="4">
                  <c:v>60</c:v>
                </c:pt>
                <c:pt idx="5">
                  <c:v>26.4</c:v>
                </c:pt>
              </c:numCache>
            </c:numRef>
          </c:val>
        </c:ser>
        <c:axId val="164202368"/>
        <c:axId val="164203904"/>
      </c:barChart>
      <c:catAx>
        <c:axId val="164202368"/>
        <c:scaling>
          <c:orientation val="minMax"/>
        </c:scaling>
        <c:axPos val="l"/>
        <c:tickLblPos val="nextTo"/>
        <c:crossAx val="164203904"/>
        <c:crosses val="autoZero"/>
        <c:auto val="1"/>
        <c:lblAlgn val="ctr"/>
        <c:lblOffset val="100"/>
      </c:catAx>
      <c:valAx>
        <c:axId val="164203904"/>
        <c:scaling>
          <c:orientation val="minMax"/>
        </c:scaling>
        <c:axPos val="b"/>
        <c:majorGridlines/>
        <c:numFmt formatCode="General" sourceLinked="1"/>
        <c:tickLblPos val="nextTo"/>
        <c:crossAx val="164202368"/>
        <c:crosses val="autoZero"/>
        <c:crossBetween val="between"/>
      </c:valAx>
    </c:plotArea>
    <c:legend>
      <c:legendPos val="r"/>
      <c:layout>
        <c:manualLayout>
          <c:xMode val="edge"/>
          <c:yMode val="edge"/>
          <c:x val="0.87377105817045508"/>
          <c:y val="0.41786129494549717"/>
          <c:w val="7.9370581872154164E-2"/>
          <c:h val="0.14791749190860534"/>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0"/>
  <c:chart>
    <c:autoTitleDeleted val="1"/>
    <c:plotArea>
      <c:layout/>
      <c:lineChart>
        <c:grouping val="standard"/>
        <c:ser>
          <c:idx val="0"/>
          <c:order val="0"/>
          <c:tx>
            <c:strRef>
              <c:f>Лист1!$B$1</c:f>
              <c:strCache>
                <c:ptCount val="1"/>
                <c:pt idx="0">
                  <c:v>Всего</c:v>
                </c:pt>
              </c:strCache>
            </c:strRef>
          </c:tx>
          <c:marker>
            <c:symbol val="none"/>
          </c:marker>
          <c:cat>
            <c:numRef>
              <c:f>Лист1!$A$2:$A$11</c:f>
              <c:numCache>
                <c:formatCode>General</c:formatCode>
                <c:ptCount val="10"/>
                <c:pt idx="1">
                  <c:v>2003</c:v>
                </c:pt>
                <c:pt idx="2">
                  <c:v>2005</c:v>
                </c:pt>
                <c:pt idx="3">
                  <c:v>2006</c:v>
                </c:pt>
                <c:pt idx="4">
                  <c:v>2007</c:v>
                </c:pt>
                <c:pt idx="5">
                  <c:v>2008</c:v>
                </c:pt>
                <c:pt idx="6">
                  <c:v>2009</c:v>
                </c:pt>
                <c:pt idx="7">
                  <c:v>2010</c:v>
                </c:pt>
                <c:pt idx="8">
                  <c:v>2011</c:v>
                </c:pt>
              </c:numCache>
            </c:numRef>
          </c:cat>
          <c:val>
            <c:numRef>
              <c:f>Лист1!$B$2:$B$11</c:f>
              <c:numCache>
                <c:formatCode>General</c:formatCode>
                <c:ptCount val="10"/>
                <c:pt idx="1">
                  <c:v>12338.7</c:v>
                </c:pt>
                <c:pt idx="2">
                  <c:v>13006.9</c:v>
                </c:pt>
                <c:pt idx="3">
                  <c:v>13640.1</c:v>
                </c:pt>
                <c:pt idx="4">
                  <c:v>14366.6</c:v>
                </c:pt>
                <c:pt idx="5">
                  <c:v>15247.4</c:v>
                </c:pt>
                <c:pt idx="6">
                  <c:v>16348.2</c:v>
                </c:pt>
                <c:pt idx="7">
                  <c:v>17326.7</c:v>
                </c:pt>
                <c:pt idx="8">
                  <c:v>18738.599999999897</c:v>
                </c:pt>
              </c:numCache>
            </c:numRef>
          </c:val>
        </c:ser>
        <c:dropLines/>
        <c:marker val="1"/>
        <c:axId val="171588608"/>
        <c:axId val="171594496"/>
      </c:lineChart>
      <c:catAx>
        <c:axId val="171588608"/>
        <c:scaling>
          <c:orientation val="minMax"/>
        </c:scaling>
        <c:axPos val="b"/>
        <c:numFmt formatCode="General" sourceLinked="1"/>
        <c:majorTickMark val="none"/>
        <c:tickLblPos val="nextTo"/>
        <c:crossAx val="171594496"/>
        <c:crosses val="autoZero"/>
        <c:auto val="1"/>
        <c:lblAlgn val="ctr"/>
        <c:lblOffset val="100"/>
      </c:catAx>
      <c:valAx>
        <c:axId val="171594496"/>
        <c:scaling>
          <c:orientation val="minMax"/>
        </c:scaling>
        <c:axPos val="l"/>
        <c:majorGridlines/>
        <c:numFmt formatCode="General" sourceLinked="1"/>
        <c:tickLblPos val="nextTo"/>
        <c:crossAx val="17158860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Массовый спорт 2003</a:t>
            </a:r>
          </a:p>
        </c:rich>
      </c:tx>
    </c:title>
    <c:plotArea>
      <c:layout/>
      <c:pieChart>
        <c:varyColors val="1"/>
        <c:ser>
          <c:idx val="0"/>
          <c:order val="0"/>
          <c:dLbls>
            <c:dLbl>
              <c:idx val="5"/>
              <c:layout>
                <c:manualLayout>
                  <c:x val="-7.7828788010891534E-2"/>
                  <c:y val="0.27181289074012288"/>
                </c:manualLayout>
              </c:layout>
              <c:showCatName val="1"/>
              <c:showPercent val="1"/>
            </c:dLbl>
            <c:dLbl>
              <c:idx val="6"/>
              <c:layout>
                <c:manualLayout>
                  <c:x val="-0.12955456742019505"/>
                  <c:y val="0.31319040644315033"/>
                </c:manualLayout>
              </c:layout>
              <c:tx>
                <c:rich>
                  <a:bodyPr/>
                  <a:lstStyle/>
                  <a:p>
                    <a:r>
                      <a:rPr lang="ru-RU"/>
                      <a:t>Настольный тенис
6%</a:t>
                    </a:r>
                  </a:p>
                </c:rich>
              </c:tx>
              <c:showCatName val="1"/>
              <c:showPercent val="1"/>
            </c:dLbl>
            <c:dLbl>
              <c:idx val="7"/>
              <c:layout>
                <c:manualLayout>
                  <c:x val="-0.14524788067013003"/>
                  <c:y val="0.24646675479645563"/>
                </c:manualLayout>
              </c:layout>
              <c:showCatName val="1"/>
              <c:showPercent val="1"/>
            </c:dLbl>
            <c:dLbl>
              <c:idx val="8"/>
              <c:layout>
                <c:manualLayout>
                  <c:x val="-0.24389786328255361"/>
                  <c:y val="0.17222736938731906"/>
                </c:manualLayout>
              </c:layout>
              <c:showCatName val="1"/>
              <c:showPercent val="1"/>
            </c:dLbl>
            <c:dLbl>
              <c:idx val="11"/>
              <c:tx>
                <c:rich>
                  <a:bodyPr/>
                  <a:lstStyle/>
                  <a:p>
                    <a:r>
                      <a:rPr lang="ru-RU"/>
                      <a:t>Хоккей
</a:t>
                    </a:r>
                  </a:p>
                </c:rich>
              </c:tx>
              <c:showCatName val="1"/>
              <c:showPercent val="1"/>
            </c:dLbl>
            <c:showCatName val="1"/>
            <c:showPercent val="1"/>
            <c:showLeaderLines val="1"/>
          </c:dLbls>
          <c:cat>
            <c:strRef>
              <c:f>Лист1!$A$1:$K$1</c:f>
              <c:strCache>
                <c:ptCount val="11"/>
                <c:pt idx="0">
                  <c:v>Футбол </c:v>
                </c:pt>
                <c:pt idx="1">
                  <c:v>Волейбол</c:v>
                </c:pt>
                <c:pt idx="2">
                  <c:v>Баскетбол</c:v>
                </c:pt>
                <c:pt idx="3">
                  <c:v>Легкая атлетика</c:v>
                </c:pt>
                <c:pt idx="4">
                  <c:v>Плаванье</c:v>
                </c:pt>
                <c:pt idx="5">
                  <c:v>Лыжные гонки2</c:v>
                </c:pt>
                <c:pt idx="6">
                  <c:v>Настольный тенис</c:v>
                </c:pt>
                <c:pt idx="7">
                  <c:v>Шахматы2</c:v>
                </c:pt>
                <c:pt idx="8">
                  <c:v>Спортивный туризм2</c:v>
                </c:pt>
                <c:pt idx="9">
                  <c:v>Спортивная гимнастика2</c:v>
                </c:pt>
                <c:pt idx="10">
                  <c:v>Хоккей</c:v>
                </c:pt>
              </c:strCache>
            </c:strRef>
          </c:cat>
          <c:val>
            <c:numRef>
              <c:f>Лист1!$A$2:$K$2</c:f>
              <c:numCache>
                <c:formatCode>General</c:formatCode>
                <c:ptCount val="11"/>
                <c:pt idx="0">
                  <c:v>1435.3</c:v>
                </c:pt>
                <c:pt idx="1">
                  <c:v>1379.5</c:v>
                </c:pt>
                <c:pt idx="2">
                  <c:v>1324.2</c:v>
                </c:pt>
                <c:pt idx="3">
                  <c:v>867.1</c:v>
                </c:pt>
                <c:pt idx="4">
                  <c:v>733</c:v>
                </c:pt>
                <c:pt idx="5">
                  <c:v>581.29999999999995</c:v>
                </c:pt>
                <c:pt idx="6">
                  <c:v>497.4</c:v>
                </c:pt>
                <c:pt idx="7">
                  <c:v>343.3</c:v>
                </c:pt>
                <c:pt idx="8">
                  <c:v>294.89999999999969</c:v>
                </c:pt>
                <c:pt idx="9">
                  <c:v>102.6</c:v>
                </c:pt>
                <c:pt idx="10">
                  <c:v>198.2</c:v>
                </c:pt>
              </c:numCache>
            </c:numRef>
          </c:val>
        </c:ser>
        <c:dLbls>
          <c:showCatName val="1"/>
          <c:showPercent val="1"/>
        </c:dLbls>
        <c:firstSliceAng val="0"/>
      </c:pie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Массовый спорт 2011</a:t>
            </a:r>
          </a:p>
        </c:rich>
      </c:tx>
    </c:title>
    <c:plotArea>
      <c:layout/>
      <c:pieChart>
        <c:varyColors val="1"/>
        <c:ser>
          <c:idx val="0"/>
          <c:order val="0"/>
          <c:dLbls>
            <c:dLbl>
              <c:idx val="4"/>
              <c:layout>
                <c:manualLayout>
                  <c:x val="-0.18687424440405842"/>
                  <c:y val="0.15512884753042394"/>
                </c:manualLayout>
              </c:layout>
              <c:showCatName val="1"/>
              <c:showPercent val="1"/>
            </c:dLbl>
            <c:dLbl>
              <c:idx val="5"/>
              <c:layout>
                <c:manualLayout>
                  <c:x val="-8.0312854154812263E-2"/>
                  <c:y val="0.22435218324982104"/>
                </c:manualLayout>
              </c:layout>
              <c:showCatName val="1"/>
              <c:showPercent val="1"/>
            </c:dLbl>
            <c:dLbl>
              <c:idx val="6"/>
              <c:layout>
                <c:manualLayout>
                  <c:x val="-8.3515517004947692E-2"/>
                  <c:y val="0.26363039847291814"/>
                </c:manualLayout>
              </c:layout>
              <c:showCatName val="1"/>
              <c:showPercent val="1"/>
            </c:dLbl>
            <c:dLbl>
              <c:idx val="7"/>
              <c:layout>
                <c:manualLayout>
                  <c:x val="-0.28033052741581882"/>
                  <c:y val="0.29227471566054503"/>
                </c:manualLayout>
              </c:layout>
              <c:showCatName val="1"/>
              <c:showPercent val="1"/>
            </c:dLbl>
            <c:dLbl>
              <c:idx val="8"/>
              <c:layout>
                <c:manualLayout>
                  <c:x val="-0.27934115974421281"/>
                  <c:y val="-9.2881571621729019E-3"/>
                </c:manualLayout>
              </c:layout>
              <c:showCatName val="1"/>
              <c:showPercent val="1"/>
            </c:dLbl>
            <c:dLbl>
              <c:idx val="9"/>
              <c:layout>
                <c:manualLayout>
                  <c:x val="-0.25333201062996408"/>
                  <c:y val="0.19574524775312324"/>
                </c:manualLayout>
              </c:layout>
              <c:showCatName val="1"/>
              <c:showPercent val="1"/>
            </c:dLbl>
            <c:dLbl>
              <c:idx val="10"/>
              <c:layout>
                <c:manualLayout>
                  <c:x val="5.0333329130105534E-2"/>
                  <c:y val="1.0186510777061957E-2"/>
                </c:manualLayout>
              </c:layout>
              <c:showCatName val="1"/>
              <c:showPercent val="1"/>
            </c:dLbl>
            <c:dLbl>
              <c:idx val="12"/>
              <c:tx>
                <c:rich>
                  <a:bodyPr/>
                  <a:lstStyle/>
                  <a:p>
                    <a:r>
                      <a:rPr lang="ru-RU"/>
                      <a:t>Хоккей</a:t>
                    </a:r>
                  </a:p>
                </c:rich>
              </c:tx>
              <c:showCatName val="1"/>
              <c:showPercent val="1"/>
            </c:dLbl>
            <c:showCatName val="1"/>
            <c:showPercent val="1"/>
            <c:showLeaderLines val="1"/>
          </c:dLbls>
          <c:cat>
            <c:strRef>
              <c:f>Лист1!$A$1:$K$1</c:f>
              <c:strCache>
                <c:ptCount val="11"/>
                <c:pt idx="0">
                  <c:v>Футбол</c:v>
                </c:pt>
                <c:pt idx="1">
                  <c:v>Волейбол</c:v>
                </c:pt>
                <c:pt idx="2">
                  <c:v>Баскетбол</c:v>
                </c:pt>
                <c:pt idx="3">
                  <c:v>Легкая атлетика</c:v>
                </c:pt>
                <c:pt idx="4">
                  <c:v>Плаванье</c:v>
                </c:pt>
                <c:pt idx="5">
                  <c:v>Лыжные гонки</c:v>
                </c:pt>
                <c:pt idx="6">
                  <c:v>Настольный тенис</c:v>
                </c:pt>
                <c:pt idx="7">
                  <c:v>Шахматы</c:v>
                </c:pt>
                <c:pt idx="8">
                  <c:v>Спортиынй туризм</c:v>
                </c:pt>
                <c:pt idx="9">
                  <c:v>Спортивня гимнастика</c:v>
                </c:pt>
                <c:pt idx="10">
                  <c:v>Хоккей</c:v>
                </c:pt>
              </c:strCache>
            </c:strRef>
          </c:cat>
          <c:val>
            <c:numRef>
              <c:f>Лист1!$A$2:$K$2</c:f>
              <c:numCache>
                <c:formatCode>General</c:formatCode>
                <c:ptCount val="11"/>
                <c:pt idx="0">
                  <c:v>2188.5</c:v>
                </c:pt>
                <c:pt idx="1">
                  <c:v>1696.4</c:v>
                </c:pt>
                <c:pt idx="2">
                  <c:v>1458.6</c:v>
                </c:pt>
                <c:pt idx="3">
                  <c:v>1142.7</c:v>
                </c:pt>
                <c:pt idx="4">
                  <c:v>1281</c:v>
                </c:pt>
                <c:pt idx="5">
                  <c:v>799.6</c:v>
                </c:pt>
                <c:pt idx="6">
                  <c:v>641.29999999999995</c:v>
                </c:pt>
                <c:pt idx="7">
                  <c:v>532.1</c:v>
                </c:pt>
                <c:pt idx="8">
                  <c:v>358.4</c:v>
                </c:pt>
                <c:pt idx="9">
                  <c:v>120.5</c:v>
                </c:pt>
                <c:pt idx="10">
                  <c:v>404.8</c:v>
                </c:pt>
              </c:numCache>
            </c:numRef>
          </c:val>
        </c:ser>
        <c:dLbls>
          <c:showCatName val="1"/>
          <c:showPercent val="1"/>
        </c:dLbls>
        <c:firstSliceAng val="0"/>
      </c:pie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tx>
            <c:strRef>
              <c:f>Лист1!$B$1</c:f>
              <c:strCache>
                <c:ptCount val="1"/>
                <c:pt idx="0">
                  <c:v>Футбол </c:v>
                </c:pt>
              </c:strCache>
            </c:strRef>
          </c:tx>
          <c:cat>
            <c:numRef>
              <c:f>Лист1!$A$2:$A$3</c:f>
              <c:numCache>
                <c:formatCode>General</c:formatCode>
                <c:ptCount val="2"/>
                <c:pt idx="0">
                  <c:v>2003</c:v>
                </c:pt>
                <c:pt idx="1">
                  <c:v>2011</c:v>
                </c:pt>
              </c:numCache>
            </c:numRef>
          </c:cat>
          <c:val>
            <c:numRef>
              <c:f>Лист1!$B$2:$B$3</c:f>
              <c:numCache>
                <c:formatCode>General</c:formatCode>
                <c:ptCount val="2"/>
                <c:pt idx="0">
                  <c:v>3.5</c:v>
                </c:pt>
                <c:pt idx="1">
                  <c:v>9.3000000000000007</c:v>
                </c:pt>
              </c:numCache>
            </c:numRef>
          </c:val>
        </c:ser>
        <c:ser>
          <c:idx val="1"/>
          <c:order val="1"/>
          <c:tx>
            <c:strRef>
              <c:f>Лист1!$C$1</c:f>
              <c:strCache>
                <c:ptCount val="1"/>
                <c:pt idx="0">
                  <c:v>Волейбол</c:v>
                </c:pt>
              </c:strCache>
            </c:strRef>
          </c:tx>
          <c:cat>
            <c:numRef>
              <c:f>Лист1!$A$2:$A$3</c:f>
              <c:numCache>
                <c:formatCode>General</c:formatCode>
                <c:ptCount val="2"/>
                <c:pt idx="0">
                  <c:v>2003</c:v>
                </c:pt>
                <c:pt idx="1">
                  <c:v>2011</c:v>
                </c:pt>
              </c:numCache>
            </c:numRef>
          </c:cat>
          <c:val>
            <c:numRef>
              <c:f>Лист1!$C$2:$C$3</c:f>
              <c:numCache>
                <c:formatCode>General</c:formatCode>
                <c:ptCount val="2"/>
                <c:pt idx="0">
                  <c:v>2.7</c:v>
                </c:pt>
                <c:pt idx="1">
                  <c:v>6.6</c:v>
                </c:pt>
              </c:numCache>
            </c:numRef>
          </c:val>
        </c:ser>
        <c:ser>
          <c:idx val="2"/>
          <c:order val="2"/>
          <c:tx>
            <c:strRef>
              <c:f>Лист1!$D$1</c:f>
              <c:strCache>
                <c:ptCount val="1"/>
                <c:pt idx="0">
                  <c:v>Баскетбол</c:v>
                </c:pt>
              </c:strCache>
            </c:strRef>
          </c:tx>
          <c:cat>
            <c:numRef>
              <c:f>Лист1!$A$2:$A$3</c:f>
              <c:numCache>
                <c:formatCode>General</c:formatCode>
                <c:ptCount val="2"/>
                <c:pt idx="0">
                  <c:v>2003</c:v>
                </c:pt>
                <c:pt idx="1">
                  <c:v>2011</c:v>
                </c:pt>
              </c:numCache>
            </c:numRef>
          </c:cat>
          <c:val>
            <c:numRef>
              <c:f>Лист1!$D$2:$D$3</c:f>
              <c:numCache>
                <c:formatCode>General</c:formatCode>
                <c:ptCount val="2"/>
                <c:pt idx="0">
                  <c:v>1.5</c:v>
                </c:pt>
                <c:pt idx="1">
                  <c:v>4.4000000000000004</c:v>
                </c:pt>
              </c:numCache>
            </c:numRef>
          </c:val>
        </c:ser>
        <c:ser>
          <c:idx val="3"/>
          <c:order val="3"/>
          <c:tx>
            <c:strRef>
              <c:f>Лист1!$E$1</c:f>
              <c:strCache>
                <c:ptCount val="1"/>
                <c:pt idx="0">
                  <c:v>Легкая атлетика</c:v>
                </c:pt>
              </c:strCache>
            </c:strRef>
          </c:tx>
          <c:cat>
            <c:numRef>
              <c:f>Лист1!$A$2:$A$3</c:f>
              <c:numCache>
                <c:formatCode>General</c:formatCode>
                <c:ptCount val="2"/>
                <c:pt idx="0">
                  <c:v>2003</c:v>
                </c:pt>
                <c:pt idx="1">
                  <c:v>2011</c:v>
                </c:pt>
              </c:numCache>
            </c:numRef>
          </c:cat>
          <c:val>
            <c:numRef>
              <c:f>Лист1!$E$2:$E$3</c:f>
              <c:numCache>
                <c:formatCode>General</c:formatCode>
                <c:ptCount val="2"/>
                <c:pt idx="0">
                  <c:v>5.2</c:v>
                </c:pt>
                <c:pt idx="1">
                  <c:v>14.2</c:v>
                </c:pt>
              </c:numCache>
            </c:numRef>
          </c:val>
        </c:ser>
        <c:ser>
          <c:idx val="4"/>
          <c:order val="4"/>
          <c:tx>
            <c:strRef>
              <c:f>Лист1!$F$1</c:f>
              <c:strCache>
                <c:ptCount val="1"/>
                <c:pt idx="0">
                  <c:v>Плаванье</c:v>
                </c:pt>
              </c:strCache>
            </c:strRef>
          </c:tx>
          <c:cat>
            <c:numRef>
              <c:f>Лист1!$A$2:$A$3</c:f>
              <c:numCache>
                <c:formatCode>General</c:formatCode>
                <c:ptCount val="2"/>
                <c:pt idx="0">
                  <c:v>2003</c:v>
                </c:pt>
                <c:pt idx="1">
                  <c:v>2011</c:v>
                </c:pt>
              </c:numCache>
            </c:numRef>
          </c:cat>
          <c:val>
            <c:numRef>
              <c:f>Лист1!$F$2:$F$3</c:f>
              <c:numCache>
                <c:formatCode>General</c:formatCode>
                <c:ptCount val="2"/>
                <c:pt idx="0">
                  <c:v>7.2</c:v>
                </c:pt>
                <c:pt idx="1">
                  <c:v>24.2</c:v>
                </c:pt>
              </c:numCache>
            </c:numRef>
          </c:val>
        </c:ser>
        <c:ser>
          <c:idx val="5"/>
          <c:order val="5"/>
          <c:tx>
            <c:strRef>
              <c:f>Лист1!$G$1</c:f>
              <c:strCache>
                <c:ptCount val="1"/>
                <c:pt idx="0">
                  <c:v>Лыжные гонки</c:v>
                </c:pt>
              </c:strCache>
            </c:strRef>
          </c:tx>
          <c:cat>
            <c:numRef>
              <c:f>Лист1!$A$2:$A$3</c:f>
              <c:numCache>
                <c:formatCode>General</c:formatCode>
                <c:ptCount val="2"/>
                <c:pt idx="0">
                  <c:v>2003</c:v>
                </c:pt>
                <c:pt idx="1">
                  <c:v>2011</c:v>
                </c:pt>
              </c:numCache>
            </c:numRef>
          </c:cat>
          <c:val>
            <c:numRef>
              <c:f>Лист1!$G$2:$G$3</c:f>
              <c:numCache>
                <c:formatCode>General</c:formatCode>
                <c:ptCount val="2"/>
                <c:pt idx="0">
                  <c:v>1.2</c:v>
                </c:pt>
                <c:pt idx="1">
                  <c:v>5.7</c:v>
                </c:pt>
              </c:numCache>
            </c:numRef>
          </c:val>
        </c:ser>
        <c:ser>
          <c:idx val="6"/>
          <c:order val="6"/>
          <c:tx>
            <c:strRef>
              <c:f>Лист1!$H$1</c:f>
              <c:strCache>
                <c:ptCount val="1"/>
                <c:pt idx="0">
                  <c:v>Настольный тенис</c:v>
                </c:pt>
              </c:strCache>
            </c:strRef>
          </c:tx>
          <c:cat>
            <c:numRef>
              <c:f>Лист1!$A$2:$A$3</c:f>
              <c:numCache>
                <c:formatCode>General</c:formatCode>
                <c:ptCount val="2"/>
                <c:pt idx="0">
                  <c:v>2003</c:v>
                </c:pt>
                <c:pt idx="1">
                  <c:v>2011</c:v>
                </c:pt>
              </c:numCache>
            </c:numRef>
          </c:cat>
          <c:val>
            <c:numRef>
              <c:f>Лист1!$H$2:$H$3</c:f>
              <c:numCache>
                <c:formatCode>General</c:formatCode>
                <c:ptCount val="2"/>
                <c:pt idx="0">
                  <c:v>6.9</c:v>
                </c:pt>
                <c:pt idx="1">
                  <c:v>14.8</c:v>
                </c:pt>
              </c:numCache>
            </c:numRef>
          </c:val>
        </c:ser>
        <c:ser>
          <c:idx val="7"/>
          <c:order val="7"/>
          <c:tx>
            <c:strRef>
              <c:f>Лист1!$I$1</c:f>
              <c:strCache>
                <c:ptCount val="1"/>
                <c:pt idx="0">
                  <c:v>Шахматы</c:v>
                </c:pt>
              </c:strCache>
            </c:strRef>
          </c:tx>
          <c:cat>
            <c:numRef>
              <c:f>Лист1!$A$2:$A$3</c:f>
              <c:numCache>
                <c:formatCode>General</c:formatCode>
                <c:ptCount val="2"/>
                <c:pt idx="0">
                  <c:v>2003</c:v>
                </c:pt>
                <c:pt idx="1">
                  <c:v>2011</c:v>
                </c:pt>
              </c:numCache>
            </c:numRef>
          </c:cat>
          <c:val>
            <c:numRef>
              <c:f>Лист1!$I$2:$I$3</c:f>
              <c:numCache>
                <c:formatCode>General</c:formatCode>
                <c:ptCount val="2"/>
                <c:pt idx="0">
                  <c:v>9.9</c:v>
                </c:pt>
                <c:pt idx="1">
                  <c:v>19.2</c:v>
                </c:pt>
              </c:numCache>
            </c:numRef>
          </c:val>
        </c:ser>
        <c:ser>
          <c:idx val="8"/>
          <c:order val="8"/>
          <c:tx>
            <c:strRef>
              <c:f>Лист1!$J$1</c:f>
              <c:strCache>
                <c:ptCount val="1"/>
                <c:pt idx="0">
                  <c:v>Спортивный туризм</c:v>
                </c:pt>
              </c:strCache>
            </c:strRef>
          </c:tx>
          <c:cat>
            <c:numRef>
              <c:f>Лист1!$A$2:$A$3</c:f>
              <c:numCache>
                <c:formatCode>General</c:formatCode>
                <c:ptCount val="2"/>
                <c:pt idx="0">
                  <c:v>2003</c:v>
                </c:pt>
                <c:pt idx="1">
                  <c:v>2011</c:v>
                </c:pt>
              </c:numCache>
            </c:numRef>
          </c:cat>
          <c:val>
            <c:numRef>
              <c:f>Лист1!$J$2:$J$3</c:f>
              <c:numCache>
                <c:formatCode>General</c:formatCode>
                <c:ptCount val="2"/>
                <c:pt idx="0">
                  <c:v>1.3</c:v>
                </c:pt>
                <c:pt idx="1">
                  <c:v>2</c:v>
                </c:pt>
              </c:numCache>
            </c:numRef>
          </c:val>
        </c:ser>
        <c:ser>
          <c:idx val="9"/>
          <c:order val="9"/>
          <c:tx>
            <c:strRef>
              <c:f>Лист1!$K$1</c:f>
              <c:strCache>
                <c:ptCount val="1"/>
                <c:pt idx="0">
                  <c:v>Спортивная гимнастика</c:v>
                </c:pt>
              </c:strCache>
            </c:strRef>
          </c:tx>
          <c:cat>
            <c:numRef>
              <c:f>Лист1!$A$2:$A$3</c:f>
              <c:numCache>
                <c:formatCode>General</c:formatCode>
                <c:ptCount val="2"/>
                <c:pt idx="0">
                  <c:v>2003</c:v>
                </c:pt>
                <c:pt idx="1">
                  <c:v>2011</c:v>
                </c:pt>
              </c:numCache>
            </c:numRef>
          </c:cat>
          <c:val>
            <c:numRef>
              <c:f>Лист1!$K$2:$K$3</c:f>
              <c:numCache>
                <c:formatCode>General</c:formatCode>
                <c:ptCount val="2"/>
                <c:pt idx="0">
                  <c:v>1.0000000000000005E-2</c:v>
                </c:pt>
                <c:pt idx="1">
                  <c:v>4.0000000000000022E-2</c:v>
                </c:pt>
              </c:numCache>
            </c:numRef>
          </c:val>
        </c:ser>
        <c:ser>
          <c:idx val="10"/>
          <c:order val="10"/>
          <c:tx>
            <c:strRef>
              <c:f>Лист1!$L$1</c:f>
              <c:strCache>
                <c:ptCount val="1"/>
                <c:pt idx="0">
                  <c:v>Хоккей</c:v>
                </c:pt>
              </c:strCache>
            </c:strRef>
          </c:tx>
          <c:cat>
            <c:numRef>
              <c:f>Лист1!$A$2:$A$3</c:f>
              <c:numCache>
                <c:formatCode>General</c:formatCode>
                <c:ptCount val="2"/>
                <c:pt idx="0">
                  <c:v>2003</c:v>
                </c:pt>
                <c:pt idx="1">
                  <c:v>2011</c:v>
                </c:pt>
              </c:numCache>
            </c:numRef>
          </c:cat>
          <c:val>
            <c:numRef>
              <c:f>Лист1!$L$2:$L$3</c:f>
              <c:numCache>
                <c:formatCode>General</c:formatCode>
                <c:ptCount val="2"/>
                <c:pt idx="0">
                  <c:v>0.05</c:v>
                </c:pt>
                <c:pt idx="1">
                  <c:v>0.4</c:v>
                </c:pt>
              </c:numCache>
            </c:numRef>
          </c:val>
        </c:ser>
        <c:gapWidth val="300"/>
        <c:shape val="box"/>
        <c:axId val="171782528"/>
        <c:axId val="171784064"/>
        <c:axId val="0"/>
      </c:bar3DChart>
      <c:catAx>
        <c:axId val="171782528"/>
        <c:scaling>
          <c:orientation val="minMax"/>
        </c:scaling>
        <c:axPos val="l"/>
        <c:numFmt formatCode="General" sourceLinked="1"/>
        <c:majorTickMark val="none"/>
        <c:tickLblPos val="nextTo"/>
        <c:crossAx val="171784064"/>
        <c:crosses val="autoZero"/>
        <c:auto val="1"/>
        <c:lblAlgn val="ctr"/>
        <c:lblOffset val="100"/>
      </c:catAx>
      <c:valAx>
        <c:axId val="171784064"/>
        <c:scaling>
          <c:orientation val="minMax"/>
        </c:scaling>
        <c:axPos val="b"/>
        <c:majorGridlines/>
        <c:minorGridlines/>
        <c:numFmt formatCode="General" sourceLinked="1"/>
        <c:tickLblPos val="nextTo"/>
        <c:crossAx val="171782528"/>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40A50D-9377-477A-8097-78E196E777C6}"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C3689DEF-B545-4869-BE72-AB21BE6C4C8D}">
      <dgm:prSet phldrT="[Текст]"/>
      <dgm:spPr/>
      <dgm:t>
        <a:bodyPr/>
        <a:lstStyle/>
        <a:p>
          <a:r>
            <a:rPr lang="ru-RU"/>
            <a:t>Виды услуг в сфере ФКС</a:t>
          </a:r>
        </a:p>
      </dgm:t>
    </dgm:pt>
    <dgm:pt modelId="{25F90155-B2F4-4B68-AE4F-EA3949BA59DC}" type="parTrans" cxnId="{3043C45A-A18D-4AA2-9A6D-762C83FCA54B}">
      <dgm:prSet/>
      <dgm:spPr/>
      <dgm:t>
        <a:bodyPr/>
        <a:lstStyle/>
        <a:p>
          <a:endParaRPr lang="ru-RU"/>
        </a:p>
      </dgm:t>
    </dgm:pt>
    <dgm:pt modelId="{5B33CDAF-CB50-4B72-9F4B-D6E275C3A185}" type="sibTrans" cxnId="{3043C45A-A18D-4AA2-9A6D-762C83FCA54B}">
      <dgm:prSet/>
      <dgm:spPr/>
      <dgm:t>
        <a:bodyPr/>
        <a:lstStyle/>
        <a:p>
          <a:endParaRPr lang="ru-RU"/>
        </a:p>
      </dgm:t>
    </dgm:pt>
    <dgm:pt modelId="{681BF7E7-4941-4646-B47D-6D2238246605}">
      <dgm:prSet phldrT="[Текст]" custT="1"/>
      <dgm:spPr/>
      <dgm:t>
        <a:bodyPr/>
        <a:lstStyle/>
        <a:p>
          <a:r>
            <a:rPr lang="ru-RU" sz="900"/>
            <a:t>по уровню спорта</a:t>
          </a:r>
        </a:p>
      </dgm:t>
    </dgm:pt>
    <dgm:pt modelId="{5BB72AFC-544E-4D65-BFF6-B342E014E0DF}" type="parTrans" cxnId="{58AE1414-A8DF-478D-80FC-780BEC8C685C}">
      <dgm:prSet/>
      <dgm:spPr/>
      <dgm:t>
        <a:bodyPr/>
        <a:lstStyle/>
        <a:p>
          <a:endParaRPr lang="ru-RU"/>
        </a:p>
      </dgm:t>
    </dgm:pt>
    <dgm:pt modelId="{F1C00CAA-283F-4DAF-9E35-6CD3393F05AE}" type="sibTrans" cxnId="{58AE1414-A8DF-478D-80FC-780BEC8C685C}">
      <dgm:prSet/>
      <dgm:spPr/>
      <dgm:t>
        <a:bodyPr/>
        <a:lstStyle/>
        <a:p>
          <a:endParaRPr lang="ru-RU"/>
        </a:p>
      </dgm:t>
    </dgm:pt>
    <dgm:pt modelId="{75A689A2-243C-43AE-A9FD-0836D2D2DBCD}">
      <dgm:prSet phldrT="[Текст]" custT="1"/>
      <dgm:spPr/>
      <dgm:t>
        <a:bodyPr/>
        <a:lstStyle/>
        <a:p>
          <a:r>
            <a:rPr lang="ru-RU" sz="900"/>
            <a:t>услуги спорта высших достижений</a:t>
          </a:r>
        </a:p>
      </dgm:t>
    </dgm:pt>
    <dgm:pt modelId="{E5D99D94-37A7-4A12-86CB-3EAE721F3857}" type="parTrans" cxnId="{2CAC40A4-1F2F-4B7C-B3CF-87A125250F58}">
      <dgm:prSet/>
      <dgm:spPr/>
      <dgm:t>
        <a:bodyPr/>
        <a:lstStyle/>
        <a:p>
          <a:endParaRPr lang="ru-RU"/>
        </a:p>
      </dgm:t>
    </dgm:pt>
    <dgm:pt modelId="{6C54FA27-4C0F-486D-B047-81DE6B5DB6B9}" type="sibTrans" cxnId="{2CAC40A4-1F2F-4B7C-B3CF-87A125250F58}">
      <dgm:prSet/>
      <dgm:spPr/>
      <dgm:t>
        <a:bodyPr/>
        <a:lstStyle/>
        <a:p>
          <a:endParaRPr lang="ru-RU"/>
        </a:p>
      </dgm:t>
    </dgm:pt>
    <dgm:pt modelId="{E5CF0AB2-27DE-4474-A0E2-FF2267F66181}">
      <dgm:prSet phldrT="[Текст]" custT="1"/>
      <dgm:spPr/>
      <dgm:t>
        <a:bodyPr/>
        <a:lstStyle/>
        <a:p>
          <a:r>
            <a:rPr lang="ru-RU" sz="900"/>
            <a:t>услуги массового спота</a:t>
          </a:r>
        </a:p>
      </dgm:t>
    </dgm:pt>
    <dgm:pt modelId="{5C415BD8-DDF4-4021-9EEE-D16D57D5B4F4}" type="parTrans" cxnId="{D936A1BD-6D3E-467B-A2CE-776964B3EA79}">
      <dgm:prSet/>
      <dgm:spPr/>
      <dgm:t>
        <a:bodyPr/>
        <a:lstStyle/>
        <a:p>
          <a:endParaRPr lang="ru-RU"/>
        </a:p>
      </dgm:t>
    </dgm:pt>
    <dgm:pt modelId="{2229E9E4-DA97-4D7F-91DD-243BF37BCEBA}" type="sibTrans" cxnId="{D936A1BD-6D3E-467B-A2CE-776964B3EA79}">
      <dgm:prSet/>
      <dgm:spPr/>
      <dgm:t>
        <a:bodyPr/>
        <a:lstStyle/>
        <a:p>
          <a:endParaRPr lang="ru-RU"/>
        </a:p>
      </dgm:t>
    </dgm:pt>
    <dgm:pt modelId="{838CDFA4-719E-48D2-835B-607B3B9E13BF}">
      <dgm:prSet phldrT="[Текст]" custT="1"/>
      <dgm:spPr/>
      <dgm:t>
        <a:bodyPr/>
        <a:lstStyle/>
        <a:p>
          <a:r>
            <a:rPr lang="ru-RU" sz="900"/>
            <a:t>платные услуги</a:t>
          </a:r>
        </a:p>
      </dgm:t>
    </dgm:pt>
    <dgm:pt modelId="{C40BE019-AF1D-4435-AE9D-00D32A6D211D}" type="parTrans" cxnId="{9EC6C860-9F07-4F42-8424-6400D4CDC4E2}">
      <dgm:prSet/>
      <dgm:spPr/>
      <dgm:t>
        <a:bodyPr/>
        <a:lstStyle/>
        <a:p>
          <a:endParaRPr lang="ru-RU"/>
        </a:p>
      </dgm:t>
    </dgm:pt>
    <dgm:pt modelId="{BC66E16F-D69D-4906-9495-40D9548734F7}" type="sibTrans" cxnId="{9EC6C860-9F07-4F42-8424-6400D4CDC4E2}">
      <dgm:prSet/>
      <dgm:spPr/>
      <dgm:t>
        <a:bodyPr/>
        <a:lstStyle/>
        <a:p>
          <a:endParaRPr lang="ru-RU"/>
        </a:p>
      </dgm:t>
    </dgm:pt>
    <dgm:pt modelId="{B12787B6-03B8-4053-893B-BDA4A6EC5465}">
      <dgm:prSet phldrT="[Текст]" custT="1"/>
      <dgm:spPr/>
      <dgm:t>
        <a:bodyPr/>
        <a:lstStyle/>
        <a:p>
          <a:r>
            <a:rPr lang="ru-RU" sz="900"/>
            <a:t>по мотивам</a:t>
          </a:r>
        </a:p>
      </dgm:t>
    </dgm:pt>
    <dgm:pt modelId="{6DE47AE4-3531-48F2-A80D-CBC220B540E0}" type="parTrans" cxnId="{2E06E190-D805-4781-81B1-F6957DD30E2C}">
      <dgm:prSet/>
      <dgm:spPr/>
      <dgm:t>
        <a:bodyPr/>
        <a:lstStyle/>
        <a:p>
          <a:endParaRPr lang="ru-RU"/>
        </a:p>
      </dgm:t>
    </dgm:pt>
    <dgm:pt modelId="{E2E4EE35-E454-4F80-B18F-B3A120CDAEF2}" type="sibTrans" cxnId="{2E06E190-D805-4781-81B1-F6957DD30E2C}">
      <dgm:prSet/>
      <dgm:spPr/>
      <dgm:t>
        <a:bodyPr/>
        <a:lstStyle/>
        <a:p>
          <a:endParaRPr lang="ru-RU"/>
        </a:p>
      </dgm:t>
    </dgm:pt>
    <dgm:pt modelId="{65DD605D-A244-48B8-B84D-1E0112E36AB0}">
      <dgm:prSet phldrT="[Текст]" custT="1"/>
      <dgm:spPr/>
      <dgm:t>
        <a:bodyPr/>
        <a:lstStyle/>
        <a:p>
          <a:r>
            <a:rPr lang="ru-RU" sz="900"/>
            <a:t>бесплатные услуги</a:t>
          </a:r>
        </a:p>
      </dgm:t>
    </dgm:pt>
    <dgm:pt modelId="{5AF5198A-FEE4-4292-A7D6-20F09ECCFD2B}" type="parTrans" cxnId="{1253CEB9-1568-4601-8257-3414A925EF7D}">
      <dgm:prSet/>
      <dgm:spPr/>
      <dgm:t>
        <a:bodyPr/>
        <a:lstStyle/>
        <a:p>
          <a:endParaRPr lang="ru-RU"/>
        </a:p>
      </dgm:t>
    </dgm:pt>
    <dgm:pt modelId="{A466133E-717F-461C-85D9-0A496A968D0A}" type="sibTrans" cxnId="{1253CEB9-1568-4601-8257-3414A925EF7D}">
      <dgm:prSet/>
      <dgm:spPr/>
      <dgm:t>
        <a:bodyPr/>
        <a:lstStyle/>
        <a:p>
          <a:endParaRPr lang="ru-RU"/>
        </a:p>
      </dgm:t>
    </dgm:pt>
    <dgm:pt modelId="{4885B94C-F9E6-492D-A47C-FC434B9B6638}">
      <dgm:prSet phldrT="[Текст]" custT="1"/>
      <dgm:spPr/>
      <dgm:t>
        <a:bodyPr/>
        <a:lstStyle/>
        <a:p>
          <a:r>
            <a:rPr lang="ru-RU" sz="900"/>
            <a:t>по форме распредеоения</a:t>
          </a:r>
        </a:p>
      </dgm:t>
    </dgm:pt>
    <dgm:pt modelId="{9A8819BA-DF71-42E6-8275-49BE90A4F513}" type="parTrans" cxnId="{98A1D823-8A05-4AF4-97D1-BE27B569C945}">
      <dgm:prSet/>
      <dgm:spPr/>
      <dgm:t>
        <a:bodyPr/>
        <a:lstStyle/>
        <a:p>
          <a:endParaRPr lang="ru-RU"/>
        </a:p>
      </dgm:t>
    </dgm:pt>
    <dgm:pt modelId="{0F25CE92-8A75-44EA-B813-978975C22974}" type="sibTrans" cxnId="{98A1D823-8A05-4AF4-97D1-BE27B569C945}">
      <dgm:prSet/>
      <dgm:spPr/>
      <dgm:t>
        <a:bodyPr/>
        <a:lstStyle/>
        <a:p>
          <a:endParaRPr lang="ru-RU"/>
        </a:p>
      </dgm:t>
    </dgm:pt>
    <dgm:pt modelId="{3EC43C79-4B34-47E9-8466-BC5BB05DC1A1}">
      <dgm:prSet phldrT="[Текст]" custT="1"/>
      <dgm:spPr/>
      <dgm:t>
        <a:bodyPr/>
        <a:lstStyle/>
        <a:p>
          <a:r>
            <a:rPr lang="ru-RU" sz="900"/>
            <a:t>по видам спорта</a:t>
          </a:r>
        </a:p>
      </dgm:t>
    </dgm:pt>
    <dgm:pt modelId="{39A1EE19-2AA2-4C2B-AF7E-7CA08D408587}" type="sibTrans" cxnId="{DA8E2F38-7CB1-4CBA-87B9-B58259E46DBE}">
      <dgm:prSet/>
      <dgm:spPr/>
      <dgm:t>
        <a:bodyPr/>
        <a:lstStyle/>
        <a:p>
          <a:endParaRPr lang="ru-RU"/>
        </a:p>
      </dgm:t>
    </dgm:pt>
    <dgm:pt modelId="{F3FF848B-39F8-4AA5-8CCF-692C38E3DD30}" type="parTrans" cxnId="{DA8E2F38-7CB1-4CBA-87B9-B58259E46DBE}">
      <dgm:prSet/>
      <dgm:spPr/>
      <dgm:t>
        <a:bodyPr/>
        <a:lstStyle/>
        <a:p>
          <a:endParaRPr lang="ru-RU"/>
        </a:p>
      </dgm:t>
    </dgm:pt>
    <dgm:pt modelId="{8CE7B9EA-7E3D-44F2-BF85-82B0E3C3FAEA}">
      <dgm:prSet phldrT="[Текст]" custT="1"/>
      <dgm:spPr/>
      <dgm:t>
        <a:bodyPr/>
        <a:lstStyle/>
        <a:p>
          <a:r>
            <a:rPr lang="ru-RU" sz="900"/>
            <a:t>комерческие услуги</a:t>
          </a:r>
        </a:p>
      </dgm:t>
    </dgm:pt>
    <dgm:pt modelId="{204F29DB-0CC6-4335-B7CF-AC7929FBC575}" type="parTrans" cxnId="{A51AD944-E9D4-4E7D-B9A8-D77F13B90D9C}">
      <dgm:prSet/>
      <dgm:spPr/>
      <dgm:t>
        <a:bodyPr/>
        <a:lstStyle/>
        <a:p>
          <a:endParaRPr lang="ru-RU"/>
        </a:p>
      </dgm:t>
    </dgm:pt>
    <dgm:pt modelId="{C220DF61-8120-46E4-A92D-006611AE929C}" type="sibTrans" cxnId="{A51AD944-E9D4-4E7D-B9A8-D77F13B90D9C}">
      <dgm:prSet/>
      <dgm:spPr/>
      <dgm:t>
        <a:bodyPr/>
        <a:lstStyle/>
        <a:p>
          <a:endParaRPr lang="ru-RU"/>
        </a:p>
      </dgm:t>
    </dgm:pt>
    <dgm:pt modelId="{C4AB42FB-6599-4A95-9C31-2284F0F60606}">
      <dgm:prSet phldrT="[Текст]" custT="1"/>
      <dgm:spPr/>
      <dgm:t>
        <a:bodyPr/>
        <a:lstStyle/>
        <a:p>
          <a:r>
            <a:rPr lang="ru-RU" sz="900"/>
            <a:t>некомерческие услуги</a:t>
          </a:r>
        </a:p>
      </dgm:t>
    </dgm:pt>
    <dgm:pt modelId="{3E4A61A7-B072-4CC7-8E38-87A70C4DA983}" type="parTrans" cxnId="{262723A6-57A8-4A44-AE15-C94072E929EB}">
      <dgm:prSet/>
      <dgm:spPr/>
      <dgm:t>
        <a:bodyPr/>
        <a:lstStyle/>
        <a:p>
          <a:endParaRPr lang="ru-RU"/>
        </a:p>
      </dgm:t>
    </dgm:pt>
    <dgm:pt modelId="{286DE444-76B0-49FB-AB14-76F459C9EDBA}" type="sibTrans" cxnId="{262723A6-57A8-4A44-AE15-C94072E929EB}">
      <dgm:prSet/>
      <dgm:spPr/>
      <dgm:t>
        <a:bodyPr/>
        <a:lstStyle/>
        <a:p>
          <a:endParaRPr lang="ru-RU"/>
        </a:p>
      </dgm:t>
    </dgm:pt>
    <dgm:pt modelId="{2DE2D970-9685-4274-84BD-17B509EE473B}">
      <dgm:prSet phldrT="[Текст]" custT="1"/>
      <dgm:spPr/>
      <dgm:t>
        <a:bodyPr/>
        <a:lstStyle/>
        <a:p>
          <a:r>
            <a:rPr lang="ru-RU" sz="900"/>
            <a:t>по форме потребления</a:t>
          </a:r>
        </a:p>
      </dgm:t>
    </dgm:pt>
    <dgm:pt modelId="{1578AB4E-4FF4-401C-A620-026411F4984E}" type="parTrans" cxnId="{ECB8195A-8A6E-4A0B-97DF-4864B2216006}">
      <dgm:prSet/>
      <dgm:spPr/>
      <dgm:t>
        <a:bodyPr/>
        <a:lstStyle/>
        <a:p>
          <a:endParaRPr lang="ru-RU"/>
        </a:p>
      </dgm:t>
    </dgm:pt>
    <dgm:pt modelId="{8F03DF21-DE63-44D3-AEB7-8190F754CAD4}" type="sibTrans" cxnId="{ECB8195A-8A6E-4A0B-97DF-4864B2216006}">
      <dgm:prSet/>
      <dgm:spPr/>
      <dgm:t>
        <a:bodyPr/>
        <a:lstStyle/>
        <a:p>
          <a:endParaRPr lang="ru-RU"/>
        </a:p>
      </dgm:t>
    </dgm:pt>
    <dgm:pt modelId="{EB573D8A-DEDD-4526-B722-5C09DEF69FDF}">
      <dgm:prSet phldrT="[Текст]" custT="1"/>
      <dgm:spPr/>
      <dgm:t>
        <a:bodyPr/>
        <a:lstStyle/>
        <a:p>
          <a:r>
            <a:rPr lang="ru-RU" sz="900"/>
            <a:t>массовые услуги</a:t>
          </a:r>
        </a:p>
      </dgm:t>
    </dgm:pt>
    <dgm:pt modelId="{7034DBBE-55B8-4447-B4DF-D4F53E3EC05D}" type="parTrans" cxnId="{B2EC0CD1-71C5-465E-90F1-8A1BD6DD7925}">
      <dgm:prSet/>
      <dgm:spPr/>
      <dgm:t>
        <a:bodyPr/>
        <a:lstStyle/>
        <a:p>
          <a:endParaRPr lang="ru-RU"/>
        </a:p>
      </dgm:t>
    </dgm:pt>
    <dgm:pt modelId="{D32D5EBE-DF18-4A2E-8BA0-ED0460925087}" type="sibTrans" cxnId="{B2EC0CD1-71C5-465E-90F1-8A1BD6DD7925}">
      <dgm:prSet/>
      <dgm:spPr/>
      <dgm:t>
        <a:bodyPr/>
        <a:lstStyle/>
        <a:p>
          <a:endParaRPr lang="ru-RU"/>
        </a:p>
      </dgm:t>
    </dgm:pt>
    <dgm:pt modelId="{B2B656DE-27FF-453B-974C-1B459AFA80D0}">
      <dgm:prSet phldrT="[Текст]" custT="1"/>
      <dgm:spPr/>
      <dgm:t>
        <a:bodyPr/>
        <a:lstStyle/>
        <a:p>
          <a:r>
            <a:rPr lang="ru-RU" sz="900"/>
            <a:t>индивидуальные услуги</a:t>
          </a:r>
        </a:p>
      </dgm:t>
    </dgm:pt>
    <dgm:pt modelId="{39096167-6A32-4C08-8DCE-F231389B0F2D}" type="parTrans" cxnId="{60FD9A83-CAA1-40DB-AA13-BFF24CBD7932}">
      <dgm:prSet/>
      <dgm:spPr/>
      <dgm:t>
        <a:bodyPr/>
        <a:lstStyle/>
        <a:p>
          <a:endParaRPr lang="ru-RU"/>
        </a:p>
      </dgm:t>
    </dgm:pt>
    <dgm:pt modelId="{578C176B-0E0F-4384-BF32-8296E8C64DF1}" type="sibTrans" cxnId="{60FD9A83-CAA1-40DB-AA13-BFF24CBD7932}">
      <dgm:prSet/>
      <dgm:spPr/>
      <dgm:t>
        <a:bodyPr/>
        <a:lstStyle/>
        <a:p>
          <a:endParaRPr lang="ru-RU"/>
        </a:p>
      </dgm:t>
    </dgm:pt>
    <dgm:pt modelId="{22298A55-F470-4504-A56C-2A508D99B846}">
      <dgm:prSet phldrT="[Текст]" custT="1"/>
      <dgm:spPr/>
      <dgm:t>
        <a:bodyPr/>
        <a:lstStyle/>
        <a:p>
          <a:r>
            <a:rPr lang="ru-RU" sz="900"/>
            <a:t>по характеру потребления</a:t>
          </a:r>
        </a:p>
      </dgm:t>
    </dgm:pt>
    <dgm:pt modelId="{0ADA3A7C-199F-4861-9D12-73B338E59D34}" type="parTrans" cxnId="{91F11C46-61FF-44CA-98CE-3DC598F72A06}">
      <dgm:prSet/>
      <dgm:spPr/>
      <dgm:t>
        <a:bodyPr/>
        <a:lstStyle/>
        <a:p>
          <a:endParaRPr lang="ru-RU"/>
        </a:p>
      </dgm:t>
    </dgm:pt>
    <dgm:pt modelId="{81EB7477-C08B-4571-A01B-7FDF2D3A4270}" type="sibTrans" cxnId="{91F11C46-61FF-44CA-98CE-3DC598F72A06}">
      <dgm:prSet/>
      <dgm:spPr/>
      <dgm:t>
        <a:bodyPr/>
        <a:lstStyle/>
        <a:p>
          <a:endParaRPr lang="ru-RU"/>
        </a:p>
      </dgm:t>
    </dgm:pt>
    <dgm:pt modelId="{87D5B03E-33AF-4786-BFE8-1435EC01A095}">
      <dgm:prSet phldrT="[Текст]" custT="1"/>
      <dgm:spPr/>
      <dgm:t>
        <a:bodyPr/>
        <a:lstStyle/>
        <a:p>
          <a:r>
            <a:rPr lang="ru-RU" sz="900"/>
            <a:t>физкультурно-спортивные</a:t>
          </a:r>
        </a:p>
      </dgm:t>
    </dgm:pt>
    <dgm:pt modelId="{4FAF57E0-792B-4638-83B6-79E4ECCBBDFA}" type="parTrans" cxnId="{667B0E30-9147-4BB7-97A8-881D2849F3B3}">
      <dgm:prSet/>
      <dgm:spPr/>
      <dgm:t>
        <a:bodyPr/>
        <a:lstStyle/>
        <a:p>
          <a:endParaRPr lang="ru-RU"/>
        </a:p>
      </dgm:t>
    </dgm:pt>
    <dgm:pt modelId="{BA100C71-F16B-454B-A117-BADFFB52E936}" type="sibTrans" cxnId="{667B0E30-9147-4BB7-97A8-881D2849F3B3}">
      <dgm:prSet/>
      <dgm:spPr/>
      <dgm:t>
        <a:bodyPr/>
        <a:lstStyle/>
        <a:p>
          <a:endParaRPr lang="ru-RU"/>
        </a:p>
      </dgm:t>
    </dgm:pt>
    <dgm:pt modelId="{39D656A8-1BCE-48D0-B74A-A0257AAE194D}">
      <dgm:prSet phldrT="[Текст]" custT="1"/>
      <dgm:spPr/>
      <dgm:t>
        <a:bodyPr/>
        <a:lstStyle/>
        <a:p>
          <a:r>
            <a:rPr lang="ru-RU" sz="900"/>
            <a:t>зрелещные</a:t>
          </a:r>
        </a:p>
      </dgm:t>
    </dgm:pt>
    <dgm:pt modelId="{9FA2EBFB-2481-4403-92CA-B384F788FBE7}" type="parTrans" cxnId="{1EB026C6-FBB1-4E3E-92F0-CD2D537D18BE}">
      <dgm:prSet/>
      <dgm:spPr/>
      <dgm:t>
        <a:bodyPr/>
        <a:lstStyle/>
        <a:p>
          <a:endParaRPr lang="ru-RU"/>
        </a:p>
      </dgm:t>
    </dgm:pt>
    <dgm:pt modelId="{5C3320E8-74B2-4B33-9892-826251559963}" type="sibTrans" cxnId="{1EB026C6-FBB1-4E3E-92F0-CD2D537D18BE}">
      <dgm:prSet/>
      <dgm:spPr/>
      <dgm:t>
        <a:bodyPr/>
        <a:lstStyle/>
        <a:p>
          <a:endParaRPr lang="ru-RU"/>
        </a:p>
      </dgm:t>
    </dgm:pt>
    <dgm:pt modelId="{8B6AAA69-93EA-4F68-9D80-C0FA6F65E0DD}">
      <dgm:prSet phldrT="[Текст]" custT="1"/>
      <dgm:spPr/>
      <dgm:t>
        <a:bodyPr/>
        <a:lstStyle/>
        <a:p>
          <a:r>
            <a:rPr lang="ru-RU" sz="900"/>
            <a:t>консультативные</a:t>
          </a:r>
        </a:p>
      </dgm:t>
    </dgm:pt>
    <dgm:pt modelId="{24C7D4CC-52CB-4773-B171-16758E040128}" type="parTrans" cxnId="{F54E024D-317F-465C-9786-18B613A2FC1E}">
      <dgm:prSet/>
      <dgm:spPr/>
      <dgm:t>
        <a:bodyPr/>
        <a:lstStyle/>
        <a:p>
          <a:endParaRPr lang="ru-RU"/>
        </a:p>
      </dgm:t>
    </dgm:pt>
    <dgm:pt modelId="{1D602169-E026-4AA4-AC81-E72A2F60B50E}" type="sibTrans" cxnId="{F54E024D-317F-465C-9786-18B613A2FC1E}">
      <dgm:prSet/>
      <dgm:spPr/>
      <dgm:t>
        <a:bodyPr/>
        <a:lstStyle/>
        <a:p>
          <a:endParaRPr lang="ru-RU"/>
        </a:p>
      </dgm:t>
    </dgm:pt>
    <dgm:pt modelId="{4F20F718-71AF-4E20-9B13-28A9CDD679FB}">
      <dgm:prSet phldrT="[Текст]" custT="1"/>
      <dgm:spPr/>
      <dgm:t>
        <a:bodyPr/>
        <a:lstStyle/>
        <a:p>
          <a:r>
            <a:rPr lang="ru-RU" sz="900"/>
            <a:t>образовательные</a:t>
          </a:r>
        </a:p>
      </dgm:t>
    </dgm:pt>
    <dgm:pt modelId="{B7DB7F0F-B64C-418B-8E0D-BA4C9B31376B}" type="parTrans" cxnId="{7CBAB45E-B37A-4FCD-8DA3-19DDA25BC2C5}">
      <dgm:prSet/>
      <dgm:spPr/>
      <dgm:t>
        <a:bodyPr/>
        <a:lstStyle/>
        <a:p>
          <a:endParaRPr lang="ru-RU"/>
        </a:p>
      </dgm:t>
    </dgm:pt>
    <dgm:pt modelId="{56B7D6BE-AAB4-41D2-B04E-B0243CAE7B74}" type="sibTrans" cxnId="{7CBAB45E-B37A-4FCD-8DA3-19DDA25BC2C5}">
      <dgm:prSet/>
      <dgm:spPr/>
      <dgm:t>
        <a:bodyPr/>
        <a:lstStyle/>
        <a:p>
          <a:endParaRPr lang="ru-RU"/>
        </a:p>
      </dgm:t>
    </dgm:pt>
    <dgm:pt modelId="{56FB39D8-2026-47F3-9E7E-AC21DC66FCA8}">
      <dgm:prSet phldrT="[Текст]" custT="1"/>
      <dgm:spPr/>
      <dgm:t>
        <a:bodyPr/>
        <a:lstStyle/>
        <a:p>
          <a:r>
            <a:rPr lang="ru-RU" sz="900"/>
            <a:t>информационные</a:t>
          </a:r>
        </a:p>
      </dgm:t>
    </dgm:pt>
    <dgm:pt modelId="{B7F092A9-0EC9-4ACE-9F45-58E697E3E495}" type="parTrans" cxnId="{B682DC41-7A80-4C5E-91B1-CBD4B50CC3C6}">
      <dgm:prSet/>
      <dgm:spPr/>
      <dgm:t>
        <a:bodyPr/>
        <a:lstStyle/>
        <a:p>
          <a:endParaRPr lang="ru-RU"/>
        </a:p>
      </dgm:t>
    </dgm:pt>
    <dgm:pt modelId="{9133D8B4-D849-4208-B57C-C3D0C3FE2C4B}" type="sibTrans" cxnId="{B682DC41-7A80-4C5E-91B1-CBD4B50CC3C6}">
      <dgm:prSet/>
      <dgm:spPr/>
      <dgm:t>
        <a:bodyPr/>
        <a:lstStyle/>
        <a:p>
          <a:endParaRPr lang="ru-RU"/>
        </a:p>
      </dgm:t>
    </dgm:pt>
    <dgm:pt modelId="{DEAB9799-27FC-4158-84E5-C77E480A7A72}">
      <dgm:prSet phldrT="[Текст]" custT="1"/>
      <dgm:spPr/>
      <dgm:t>
        <a:bodyPr/>
        <a:lstStyle/>
        <a:p>
          <a:r>
            <a:rPr lang="ru-RU" sz="900"/>
            <a:t>посреднечиские</a:t>
          </a:r>
        </a:p>
      </dgm:t>
    </dgm:pt>
    <dgm:pt modelId="{B0C13DA8-E417-4F22-80DB-BE5D05A3F16F}" type="parTrans" cxnId="{801A3097-B22C-43FC-A040-E2160597EFF4}">
      <dgm:prSet/>
      <dgm:spPr/>
      <dgm:t>
        <a:bodyPr/>
        <a:lstStyle/>
        <a:p>
          <a:endParaRPr lang="ru-RU"/>
        </a:p>
      </dgm:t>
    </dgm:pt>
    <dgm:pt modelId="{53CDBB81-5184-49EA-A566-A70C728928A0}" type="sibTrans" cxnId="{801A3097-B22C-43FC-A040-E2160597EFF4}">
      <dgm:prSet/>
      <dgm:spPr/>
      <dgm:t>
        <a:bodyPr/>
        <a:lstStyle/>
        <a:p>
          <a:endParaRPr lang="ru-RU"/>
        </a:p>
      </dgm:t>
    </dgm:pt>
    <dgm:pt modelId="{917AE884-DF58-4273-BEF2-065C04D50D56}">
      <dgm:prSet phldrT="[Текст]" custT="1"/>
      <dgm:spPr/>
      <dgm:t>
        <a:bodyPr/>
        <a:lstStyle/>
        <a:p>
          <a:r>
            <a:rPr lang="ru-RU" sz="900"/>
            <a:t>по цели потребления</a:t>
          </a:r>
        </a:p>
      </dgm:t>
    </dgm:pt>
    <dgm:pt modelId="{900DA92E-E800-409B-A6AD-C20759BFD613}" type="parTrans" cxnId="{7D41DC20-92ED-49C2-B588-6724D8585CE8}">
      <dgm:prSet/>
      <dgm:spPr/>
      <dgm:t>
        <a:bodyPr/>
        <a:lstStyle/>
        <a:p>
          <a:endParaRPr lang="ru-RU"/>
        </a:p>
      </dgm:t>
    </dgm:pt>
    <dgm:pt modelId="{EC75BB81-09C1-42CC-A694-5624B4894BA2}" type="sibTrans" cxnId="{7D41DC20-92ED-49C2-B588-6724D8585CE8}">
      <dgm:prSet/>
      <dgm:spPr/>
      <dgm:t>
        <a:bodyPr/>
        <a:lstStyle/>
        <a:p>
          <a:endParaRPr lang="ru-RU"/>
        </a:p>
      </dgm:t>
    </dgm:pt>
    <dgm:pt modelId="{24B4BD95-EF46-4654-9ADB-31B2E163921B}">
      <dgm:prSet phldrT="[Текст]" custT="1"/>
      <dgm:spPr/>
      <dgm:t>
        <a:bodyPr/>
        <a:lstStyle/>
        <a:p>
          <a:r>
            <a:rPr lang="ru-RU" sz="900"/>
            <a:t>личные услуги</a:t>
          </a:r>
        </a:p>
      </dgm:t>
    </dgm:pt>
    <dgm:pt modelId="{726AB2C0-D0C8-4593-9E3C-AC977EE4D526}" type="parTrans" cxnId="{5B8F2793-C19E-4ACE-8C36-37B0B9C4552D}">
      <dgm:prSet/>
      <dgm:spPr/>
      <dgm:t>
        <a:bodyPr/>
        <a:lstStyle/>
        <a:p>
          <a:endParaRPr lang="ru-RU"/>
        </a:p>
      </dgm:t>
    </dgm:pt>
    <dgm:pt modelId="{6046D919-4F11-4CF3-AD8D-AEC91643C040}" type="sibTrans" cxnId="{5B8F2793-C19E-4ACE-8C36-37B0B9C4552D}">
      <dgm:prSet/>
      <dgm:spPr/>
      <dgm:t>
        <a:bodyPr/>
        <a:lstStyle/>
        <a:p>
          <a:endParaRPr lang="ru-RU"/>
        </a:p>
      </dgm:t>
    </dgm:pt>
    <dgm:pt modelId="{62293367-518C-4895-B3AA-67E0B9423C8A}">
      <dgm:prSet phldrT="[Текст]" custT="1"/>
      <dgm:spPr/>
      <dgm:t>
        <a:bodyPr/>
        <a:lstStyle/>
        <a:p>
          <a:r>
            <a:rPr lang="ru-RU" sz="900"/>
            <a:t>коллективные услуги</a:t>
          </a:r>
        </a:p>
      </dgm:t>
    </dgm:pt>
    <dgm:pt modelId="{F061A500-7229-442C-B6B9-686F1866AC62}" type="parTrans" cxnId="{1C0BABFD-E2B4-406B-81F0-95845AAAD19D}">
      <dgm:prSet/>
      <dgm:spPr/>
      <dgm:t>
        <a:bodyPr/>
        <a:lstStyle/>
        <a:p>
          <a:endParaRPr lang="ru-RU"/>
        </a:p>
      </dgm:t>
    </dgm:pt>
    <dgm:pt modelId="{8D288AF2-D779-4E02-965F-6E1C2A869041}" type="sibTrans" cxnId="{1C0BABFD-E2B4-406B-81F0-95845AAAD19D}">
      <dgm:prSet/>
      <dgm:spPr/>
      <dgm:t>
        <a:bodyPr/>
        <a:lstStyle/>
        <a:p>
          <a:endParaRPr lang="ru-RU"/>
        </a:p>
      </dgm:t>
    </dgm:pt>
    <dgm:pt modelId="{162F3AFD-4E00-485A-A57B-D85344F53FD7}">
      <dgm:prSet phldrT="[Текст]" custT="1"/>
      <dgm:spPr/>
      <dgm:t>
        <a:bodyPr/>
        <a:lstStyle/>
        <a:p>
          <a:r>
            <a:rPr lang="ru-RU" sz="900"/>
            <a:t>деловые услуги</a:t>
          </a:r>
        </a:p>
      </dgm:t>
    </dgm:pt>
    <dgm:pt modelId="{0FC5E5F9-CFA2-4999-9406-F2CE642581DE}" type="parTrans" cxnId="{9E2CC8DF-0AD7-4371-81E8-FF38C687E9FF}">
      <dgm:prSet/>
      <dgm:spPr/>
      <dgm:t>
        <a:bodyPr/>
        <a:lstStyle/>
        <a:p>
          <a:endParaRPr lang="ru-RU"/>
        </a:p>
      </dgm:t>
    </dgm:pt>
    <dgm:pt modelId="{6A1B5491-A594-49D5-A896-1D96147DB3EB}" type="sibTrans" cxnId="{9E2CC8DF-0AD7-4371-81E8-FF38C687E9FF}">
      <dgm:prSet/>
      <dgm:spPr/>
      <dgm:t>
        <a:bodyPr/>
        <a:lstStyle/>
        <a:p>
          <a:endParaRPr lang="ru-RU"/>
        </a:p>
      </dgm:t>
    </dgm:pt>
    <dgm:pt modelId="{85EA6A5A-B039-4092-BC1A-C748AB2EA989}">
      <dgm:prSet phldrT="[Текст]" custT="1"/>
      <dgm:spPr/>
      <dgm:t>
        <a:bodyPr/>
        <a:lstStyle/>
        <a:p>
          <a:r>
            <a:rPr lang="ru-RU" sz="900"/>
            <a:t>по месту в процессе потребления</a:t>
          </a:r>
        </a:p>
      </dgm:t>
    </dgm:pt>
    <dgm:pt modelId="{3C68B192-7725-4F7F-A44B-8401BE89B10D}" type="parTrans" cxnId="{12248225-AF13-4529-AFF4-C54EB6C88773}">
      <dgm:prSet/>
      <dgm:spPr/>
      <dgm:t>
        <a:bodyPr/>
        <a:lstStyle/>
        <a:p>
          <a:endParaRPr lang="ru-RU"/>
        </a:p>
      </dgm:t>
    </dgm:pt>
    <dgm:pt modelId="{43C70A9F-8CB1-4526-9572-AE99C9D4A497}" type="sibTrans" cxnId="{12248225-AF13-4529-AFF4-C54EB6C88773}">
      <dgm:prSet/>
      <dgm:spPr/>
      <dgm:t>
        <a:bodyPr/>
        <a:lstStyle/>
        <a:p>
          <a:endParaRPr lang="ru-RU"/>
        </a:p>
      </dgm:t>
    </dgm:pt>
    <dgm:pt modelId="{492BE603-D46E-43D3-B08C-4CC64EEABCAA}">
      <dgm:prSet phldrT="[Текст]" custT="1"/>
      <dgm:spPr/>
      <dgm:t>
        <a:bodyPr/>
        <a:lstStyle/>
        <a:p>
          <a:r>
            <a:rPr lang="ru-RU" sz="900"/>
            <a:t>основные услуги</a:t>
          </a:r>
        </a:p>
      </dgm:t>
    </dgm:pt>
    <dgm:pt modelId="{65F7DD63-A30F-4756-AE50-80F9A03B8345}" type="parTrans" cxnId="{84E2B57B-3985-4AD5-9336-7DCA83B8843D}">
      <dgm:prSet/>
      <dgm:spPr/>
      <dgm:t>
        <a:bodyPr/>
        <a:lstStyle/>
        <a:p>
          <a:endParaRPr lang="ru-RU"/>
        </a:p>
      </dgm:t>
    </dgm:pt>
    <dgm:pt modelId="{8242D195-CFCE-42EF-8E2D-F9DB4DF8DC2B}" type="sibTrans" cxnId="{84E2B57B-3985-4AD5-9336-7DCA83B8843D}">
      <dgm:prSet/>
      <dgm:spPr/>
      <dgm:t>
        <a:bodyPr/>
        <a:lstStyle/>
        <a:p>
          <a:endParaRPr lang="ru-RU"/>
        </a:p>
      </dgm:t>
    </dgm:pt>
    <dgm:pt modelId="{177DB365-7C9C-4A32-8523-E0A2ACF26869}">
      <dgm:prSet phldrT="[Текст]" custT="1"/>
      <dgm:spPr/>
      <dgm:t>
        <a:bodyPr/>
        <a:lstStyle/>
        <a:p>
          <a:r>
            <a:rPr lang="ru-RU" sz="900"/>
            <a:t>сопутсвующие услуги</a:t>
          </a:r>
        </a:p>
      </dgm:t>
    </dgm:pt>
    <dgm:pt modelId="{B1B67B61-6CDA-4674-BD31-852342119F1D}" type="parTrans" cxnId="{1D3D1C0D-27CA-4586-AE78-D6666C911DEE}">
      <dgm:prSet/>
      <dgm:spPr/>
      <dgm:t>
        <a:bodyPr/>
        <a:lstStyle/>
        <a:p>
          <a:endParaRPr lang="ru-RU"/>
        </a:p>
      </dgm:t>
    </dgm:pt>
    <dgm:pt modelId="{A20DFB0A-E2C7-4EE1-B952-1658A241F7BA}" type="sibTrans" cxnId="{1D3D1C0D-27CA-4586-AE78-D6666C911DEE}">
      <dgm:prSet/>
      <dgm:spPr/>
      <dgm:t>
        <a:bodyPr/>
        <a:lstStyle/>
        <a:p>
          <a:endParaRPr lang="ru-RU"/>
        </a:p>
      </dgm:t>
    </dgm:pt>
    <dgm:pt modelId="{6DC2DAFE-1EFA-4800-B0B8-E4BF188170B4}">
      <dgm:prSet phldrT="[Текст]" custT="1"/>
      <dgm:spPr/>
      <dgm:t>
        <a:bodyPr/>
        <a:lstStyle/>
        <a:p>
          <a:r>
            <a:rPr lang="ru-RU" sz="900"/>
            <a:t>дополнительные услуги</a:t>
          </a:r>
        </a:p>
      </dgm:t>
    </dgm:pt>
    <dgm:pt modelId="{32B1BB52-7875-4E86-976B-6BE3301E1B81}" type="parTrans" cxnId="{C29CC1CF-47F1-4EAF-9507-EEBD633CB4D6}">
      <dgm:prSet/>
      <dgm:spPr/>
      <dgm:t>
        <a:bodyPr/>
        <a:lstStyle/>
        <a:p>
          <a:endParaRPr lang="ru-RU"/>
        </a:p>
      </dgm:t>
    </dgm:pt>
    <dgm:pt modelId="{83163C9E-95B4-4258-A172-E40B78E0BD7F}" type="sibTrans" cxnId="{C29CC1CF-47F1-4EAF-9507-EEBD633CB4D6}">
      <dgm:prSet/>
      <dgm:spPr/>
      <dgm:t>
        <a:bodyPr/>
        <a:lstStyle/>
        <a:p>
          <a:endParaRPr lang="ru-RU"/>
        </a:p>
      </dgm:t>
    </dgm:pt>
    <dgm:pt modelId="{0D192EB7-2D2D-485D-92F6-E345A02C59D4}">
      <dgm:prSet phldrT="[Текст]" custT="1"/>
      <dgm:spPr/>
      <dgm:t>
        <a:bodyPr/>
        <a:lstStyle/>
        <a:p>
          <a:r>
            <a:rPr lang="ru-RU" sz="900"/>
            <a:t>по характеру потребления</a:t>
          </a:r>
        </a:p>
      </dgm:t>
    </dgm:pt>
    <dgm:pt modelId="{25646FEF-F2AF-4BEE-BD44-1487B474F05A}" type="parTrans" cxnId="{F4461AB7-E1A1-4F08-88FF-79922BEA68C1}">
      <dgm:prSet/>
      <dgm:spPr/>
      <dgm:t>
        <a:bodyPr/>
        <a:lstStyle/>
        <a:p>
          <a:endParaRPr lang="ru-RU"/>
        </a:p>
      </dgm:t>
    </dgm:pt>
    <dgm:pt modelId="{68901257-4BBB-49E2-B9D1-F59A4D0CB946}" type="sibTrans" cxnId="{F4461AB7-E1A1-4F08-88FF-79922BEA68C1}">
      <dgm:prSet/>
      <dgm:spPr/>
      <dgm:t>
        <a:bodyPr/>
        <a:lstStyle/>
        <a:p>
          <a:endParaRPr lang="ru-RU"/>
        </a:p>
      </dgm:t>
    </dgm:pt>
    <dgm:pt modelId="{AD2B4C9A-2A6F-4692-9DA7-46ADDBA9C6A0}">
      <dgm:prSet phldrT="[Текст]" custT="1"/>
      <dgm:spPr/>
      <dgm:t>
        <a:bodyPr/>
        <a:lstStyle/>
        <a:p>
          <a:r>
            <a:rPr lang="ru-RU" sz="900"/>
            <a:t>услуги организационных занятий спортом</a:t>
          </a:r>
        </a:p>
      </dgm:t>
    </dgm:pt>
    <dgm:pt modelId="{460C504A-DB87-4834-BA48-EA262001EB26}" type="parTrans" cxnId="{708BA2DA-7334-4729-8ADC-78B14F6DD07F}">
      <dgm:prSet/>
      <dgm:spPr/>
      <dgm:t>
        <a:bodyPr/>
        <a:lstStyle/>
        <a:p>
          <a:endParaRPr lang="ru-RU"/>
        </a:p>
      </dgm:t>
    </dgm:pt>
    <dgm:pt modelId="{13D22388-ECA4-447E-91F1-8490EBF88A74}" type="sibTrans" cxnId="{708BA2DA-7334-4729-8ADC-78B14F6DD07F}">
      <dgm:prSet/>
      <dgm:spPr/>
      <dgm:t>
        <a:bodyPr/>
        <a:lstStyle/>
        <a:p>
          <a:endParaRPr lang="ru-RU"/>
        </a:p>
      </dgm:t>
    </dgm:pt>
    <dgm:pt modelId="{22945DF1-AF88-4DA0-9EEF-7DDA9674326B}">
      <dgm:prSet phldrT="[Текст]" custT="1"/>
      <dgm:spPr/>
      <dgm:t>
        <a:bodyPr/>
        <a:lstStyle/>
        <a:p>
          <a:r>
            <a:rPr lang="ru-RU" sz="900"/>
            <a:t>услуги неорганизационных занятий спортом</a:t>
          </a:r>
        </a:p>
      </dgm:t>
    </dgm:pt>
    <dgm:pt modelId="{C6AECB33-DE96-42CB-A796-F3B24DD6F616}" type="parTrans" cxnId="{102A836E-59B3-4D6E-A5EC-2E53E89DAA17}">
      <dgm:prSet/>
      <dgm:spPr/>
      <dgm:t>
        <a:bodyPr/>
        <a:lstStyle/>
        <a:p>
          <a:endParaRPr lang="ru-RU"/>
        </a:p>
      </dgm:t>
    </dgm:pt>
    <dgm:pt modelId="{DFDB575C-B6BB-4D4F-8FA8-A1577765DEC6}" type="sibTrans" cxnId="{102A836E-59B3-4D6E-A5EC-2E53E89DAA17}">
      <dgm:prSet/>
      <dgm:spPr/>
      <dgm:t>
        <a:bodyPr/>
        <a:lstStyle/>
        <a:p>
          <a:endParaRPr lang="ru-RU"/>
        </a:p>
      </dgm:t>
    </dgm:pt>
    <dgm:pt modelId="{C9024719-E333-43D0-B0A3-51F0E8A9BEBB}">
      <dgm:prSet phldrT="[Текст]" custT="1"/>
      <dgm:spPr/>
      <dgm:t>
        <a:bodyPr/>
        <a:lstStyle/>
        <a:p>
          <a:r>
            <a:rPr lang="ru-RU" sz="900"/>
            <a:t>по уровню услуги</a:t>
          </a:r>
        </a:p>
      </dgm:t>
    </dgm:pt>
    <dgm:pt modelId="{606DDB42-228B-460F-A270-A83894CE6E28}" type="parTrans" cxnId="{313DCFA1-E688-41BD-A905-0D4585E08859}">
      <dgm:prSet/>
      <dgm:spPr/>
      <dgm:t>
        <a:bodyPr/>
        <a:lstStyle/>
        <a:p>
          <a:endParaRPr lang="ru-RU"/>
        </a:p>
      </dgm:t>
    </dgm:pt>
    <dgm:pt modelId="{164B0294-FE76-441B-A3F6-30DAA81B2CC1}" type="sibTrans" cxnId="{313DCFA1-E688-41BD-A905-0D4585E08859}">
      <dgm:prSet/>
      <dgm:spPr/>
      <dgm:t>
        <a:bodyPr/>
        <a:lstStyle/>
        <a:p>
          <a:endParaRPr lang="ru-RU"/>
        </a:p>
      </dgm:t>
    </dgm:pt>
    <dgm:pt modelId="{3211EAFF-D982-4AD0-84A2-158B28D23994}">
      <dgm:prSet phldrT="[Текст]" custT="1"/>
      <dgm:spPr/>
      <dgm:t>
        <a:bodyPr/>
        <a:lstStyle/>
        <a:p>
          <a:r>
            <a:rPr lang="ru-RU" sz="900"/>
            <a:t>простые услуги</a:t>
          </a:r>
        </a:p>
      </dgm:t>
    </dgm:pt>
    <dgm:pt modelId="{F18ABDC9-B5EA-422C-BE00-2874239C2BFF}" type="parTrans" cxnId="{F48A2E3D-41D5-45F2-BCC6-81B57C0EF417}">
      <dgm:prSet/>
      <dgm:spPr/>
      <dgm:t>
        <a:bodyPr/>
        <a:lstStyle/>
        <a:p>
          <a:endParaRPr lang="ru-RU"/>
        </a:p>
      </dgm:t>
    </dgm:pt>
    <dgm:pt modelId="{D1F71104-80C4-4474-948D-35844CFA3943}" type="sibTrans" cxnId="{F48A2E3D-41D5-45F2-BCC6-81B57C0EF417}">
      <dgm:prSet/>
      <dgm:spPr/>
      <dgm:t>
        <a:bodyPr/>
        <a:lstStyle/>
        <a:p>
          <a:endParaRPr lang="ru-RU"/>
        </a:p>
      </dgm:t>
    </dgm:pt>
    <dgm:pt modelId="{65C5A520-B74F-4871-8B5E-D2034F314A5E}">
      <dgm:prSet phldrT="[Текст]" custT="1"/>
      <dgm:spPr/>
      <dgm:t>
        <a:bodyPr/>
        <a:lstStyle/>
        <a:p>
          <a:r>
            <a:rPr lang="ru-RU" sz="900"/>
            <a:t>сложные услуги</a:t>
          </a:r>
        </a:p>
      </dgm:t>
    </dgm:pt>
    <dgm:pt modelId="{514433AA-71C6-4D66-B50A-3227DBEBE1E9}" type="parTrans" cxnId="{C9A69A91-3375-4ADA-963B-F8439CE79FFB}">
      <dgm:prSet/>
      <dgm:spPr/>
      <dgm:t>
        <a:bodyPr/>
        <a:lstStyle/>
        <a:p>
          <a:endParaRPr lang="ru-RU"/>
        </a:p>
      </dgm:t>
    </dgm:pt>
    <dgm:pt modelId="{6A6854F8-3CA5-4699-951F-0B0B1F07E39D}" type="sibTrans" cxnId="{C9A69A91-3375-4ADA-963B-F8439CE79FFB}">
      <dgm:prSet/>
      <dgm:spPr/>
      <dgm:t>
        <a:bodyPr/>
        <a:lstStyle/>
        <a:p>
          <a:endParaRPr lang="ru-RU"/>
        </a:p>
      </dgm:t>
    </dgm:pt>
    <dgm:pt modelId="{BEF947CD-486D-45E9-AD00-5277CBE4AC42}">
      <dgm:prSet phldrT="[Текст]" custT="1"/>
      <dgm:spPr/>
      <dgm:t>
        <a:bodyPr/>
        <a:lstStyle/>
        <a:p>
          <a:r>
            <a:rPr lang="ru-RU" sz="900"/>
            <a:t>профессиональные услуги </a:t>
          </a:r>
        </a:p>
      </dgm:t>
    </dgm:pt>
    <dgm:pt modelId="{F0B2004F-795B-49EC-96E8-990D2C9EE38E}" type="parTrans" cxnId="{40B9396E-D902-46AC-B883-A7B97C964F26}">
      <dgm:prSet/>
      <dgm:spPr/>
      <dgm:t>
        <a:bodyPr/>
        <a:lstStyle/>
        <a:p>
          <a:endParaRPr lang="ru-RU"/>
        </a:p>
      </dgm:t>
    </dgm:pt>
    <dgm:pt modelId="{960C72F1-BFF2-4BB3-A445-666A59BCDF66}" type="sibTrans" cxnId="{40B9396E-D902-46AC-B883-A7B97C964F26}">
      <dgm:prSet/>
      <dgm:spPr/>
      <dgm:t>
        <a:bodyPr/>
        <a:lstStyle/>
        <a:p>
          <a:endParaRPr lang="ru-RU"/>
        </a:p>
      </dgm:t>
    </dgm:pt>
    <dgm:pt modelId="{FE9F132D-67D4-4F70-9D8E-FB97ABD6F18D}">
      <dgm:prSet phldrT="[Текст]" custT="1"/>
      <dgm:spPr/>
      <dgm:t>
        <a:bodyPr/>
        <a:lstStyle/>
        <a:p>
          <a:r>
            <a:rPr lang="ru-RU" sz="900"/>
            <a:t>по виду потребности</a:t>
          </a:r>
        </a:p>
      </dgm:t>
    </dgm:pt>
    <dgm:pt modelId="{56F122FE-ED32-4F99-820D-825B8BD6BBD2}" type="parTrans" cxnId="{40D0D95E-D0C6-4881-BE59-FA1C247F4DC6}">
      <dgm:prSet/>
      <dgm:spPr/>
      <dgm:t>
        <a:bodyPr/>
        <a:lstStyle/>
        <a:p>
          <a:endParaRPr lang="ru-RU"/>
        </a:p>
      </dgm:t>
    </dgm:pt>
    <dgm:pt modelId="{297BA23A-7B9C-4A17-A1F2-DDCD3602F226}" type="sibTrans" cxnId="{40D0D95E-D0C6-4881-BE59-FA1C247F4DC6}">
      <dgm:prSet/>
      <dgm:spPr/>
      <dgm:t>
        <a:bodyPr/>
        <a:lstStyle/>
        <a:p>
          <a:endParaRPr lang="ru-RU"/>
        </a:p>
      </dgm:t>
    </dgm:pt>
    <dgm:pt modelId="{D9AE8DB3-B129-4D9F-88B7-E9171A26F36C}">
      <dgm:prSet phldrT="[Текст]" custT="1"/>
      <dgm:spPr/>
      <dgm:t>
        <a:bodyPr/>
        <a:lstStyle/>
        <a:p>
          <a:r>
            <a:rPr lang="ru-RU" sz="900"/>
            <a:t>услуги нацеленные на улучшение здоровья</a:t>
          </a:r>
        </a:p>
      </dgm:t>
    </dgm:pt>
    <dgm:pt modelId="{CF075E6A-C03B-4D44-957A-61383583F192}" type="parTrans" cxnId="{1049C7BF-AB2A-45C5-8983-91E04E20C8BA}">
      <dgm:prSet/>
      <dgm:spPr/>
      <dgm:t>
        <a:bodyPr/>
        <a:lstStyle/>
        <a:p>
          <a:endParaRPr lang="ru-RU"/>
        </a:p>
      </dgm:t>
    </dgm:pt>
    <dgm:pt modelId="{C1825BA1-3CE4-490B-A4AE-21B89D622E0C}" type="sibTrans" cxnId="{1049C7BF-AB2A-45C5-8983-91E04E20C8BA}">
      <dgm:prSet/>
      <dgm:spPr/>
      <dgm:t>
        <a:bodyPr/>
        <a:lstStyle/>
        <a:p>
          <a:endParaRPr lang="ru-RU"/>
        </a:p>
      </dgm:t>
    </dgm:pt>
    <dgm:pt modelId="{4403BA65-64CD-4241-AD98-91FD785482D5}">
      <dgm:prSet phldrT="[Текст]" custT="1"/>
      <dgm:spPr/>
      <dgm:t>
        <a:bodyPr/>
        <a:lstStyle/>
        <a:p>
          <a:r>
            <a:rPr lang="ru-RU" sz="900"/>
            <a:t>услги на целенные на получение косметического эффекта</a:t>
          </a:r>
        </a:p>
      </dgm:t>
    </dgm:pt>
    <dgm:pt modelId="{AF60F7EC-D510-4CAE-909A-5485A9F080BF}" type="parTrans" cxnId="{9AE84B5D-B2A4-429E-AEE7-6B0043F636F1}">
      <dgm:prSet/>
      <dgm:spPr/>
      <dgm:t>
        <a:bodyPr/>
        <a:lstStyle/>
        <a:p>
          <a:endParaRPr lang="ru-RU"/>
        </a:p>
      </dgm:t>
    </dgm:pt>
    <dgm:pt modelId="{998E5279-CB5E-4F3C-8183-D5B63B57A1D2}" type="sibTrans" cxnId="{9AE84B5D-B2A4-429E-AEE7-6B0043F636F1}">
      <dgm:prSet/>
      <dgm:spPr/>
      <dgm:t>
        <a:bodyPr/>
        <a:lstStyle/>
        <a:p>
          <a:endParaRPr lang="ru-RU"/>
        </a:p>
      </dgm:t>
    </dgm:pt>
    <dgm:pt modelId="{B1D0DFB0-3649-42E2-BC2A-0C580A51B109}">
      <dgm:prSet phldrT="[Текст]" custT="1"/>
      <dgm:spPr/>
      <dgm:t>
        <a:bodyPr/>
        <a:lstStyle/>
        <a:p>
          <a:r>
            <a:rPr lang="ru-RU" sz="900"/>
            <a:t>по режиму потребления</a:t>
          </a:r>
        </a:p>
      </dgm:t>
    </dgm:pt>
    <dgm:pt modelId="{C1B76057-9DF7-4EE8-8375-56A87ECE9541}" type="parTrans" cxnId="{998E5E9D-EC6D-4BB9-BEA0-18F528E93D63}">
      <dgm:prSet/>
      <dgm:spPr/>
      <dgm:t>
        <a:bodyPr/>
        <a:lstStyle/>
        <a:p>
          <a:endParaRPr lang="ru-RU"/>
        </a:p>
      </dgm:t>
    </dgm:pt>
    <dgm:pt modelId="{E07B5454-6CED-4F09-980A-1ADBD0A4A83E}" type="sibTrans" cxnId="{998E5E9D-EC6D-4BB9-BEA0-18F528E93D63}">
      <dgm:prSet/>
      <dgm:spPr/>
      <dgm:t>
        <a:bodyPr/>
        <a:lstStyle/>
        <a:p>
          <a:endParaRPr lang="ru-RU"/>
        </a:p>
      </dgm:t>
    </dgm:pt>
    <dgm:pt modelId="{EC0920EE-4E9B-4760-86D5-F1AB67242B7D}">
      <dgm:prSet phldrT="[Текст]" custT="1"/>
      <dgm:spPr/>
      <dgm:t>
        <a:bodyPr/>
        <a:lstStyle/>
        <a:p>
          <a:r>
            <a:rPr lang="ru-RU" sz="900"/>
            <a:t>комплексные услуги</a:t>
          </a:r>
        </a:p>
      </dgm:t>
    </dgm:pt>
    <dgm:pt modelId="{470E28C6-1BEF-4C38-8705-EA714E130209}" type="parTrans" cxnId="{2477FD86-BE96-4FDC-86AE-C9785CF24370}">
      <dgm:prSet/>
      <dgm:spPr/>
      <dgm:t>
        <a:bodyPr/>
        <a:lstStyle/>
        <a:p>
          <a:endParaRPr lang="ru-RU"/>
        </a:p>
      </dgm:t>
    </dgm:pt>
    <dgm:pt modelId="{EDFA9E2C-F3C9-4ABB-B09B-E296FDE23B9E}" type="sibTrans" cxnId="{2477FD86-BE96-4FDC-86AE-C9785CF24370}">
      <dgm:prSet/>
      <dgm:spPr/>
      <dgm:t>
        <a:bodyPr/>
        <a:lstStyle/>
        <a:p>
          <a:endParaRPr lang="ru-RU"/>
        </a:p>
      </dgm:t>
    </dgm:pt>
    <dgm:pt modelId="{781A3FB6-FE13-434F-826E-21496E53B7E9}">
      <dgm:prSet phldrT="[Текст]" custT="1"/>
      <dgm:spPr/>
      <dgm:t>
        <a:bodyPr/>
        <a:lstStyle/>
        <a:p>
          <a:r>
            <a:rPr lang="ru-RU" sz="900"/>
            <a:t>регулярные услуги</a:t>
          </a:r>
        </a:p>
      </dgm:t>
    </dgm:pt>
    <dgm:pt modelId="{A18F95B2-1C38-4F25-AC61-0DD8D4649930}" type="parTrans" cxnId="{929B59ED-804E-404F-994F-39030C96A2DF}">
      <dgm:prSet/>
      <dgm:spPr/>
      <dgm:t>
        <a:bodyPr/>
        <a:lstStyle/>
        <a:p>
          <a:endParaRPr lang="ru-RU"/>
        </a:p>
      </dgm:t>
    </dgm:pt>
    <dgm:pt modelId="{10A82D68-6F56-4155-A62C-2B089D679520}" type="sibTrans" cxnId="{929B59ED-804E-404F-994F-39030C96A2DF}">
      <dgm:prSet/>
      <dgm:spPr/>
      <dgm:t>
        <a:bodyPr/>
        <a:lstStyle/>
        <a:p>
          <a:endParaRPr lang="ru-RU"/>
        </a:p>
      </dgm:t>
    </dgm:pt>
    <dgm:pt modelId="{5BBCEE58-AEE1-44FF-AA48-3C5C129A92D4}">
      <dgm:prSet phldrT="[Текст]" custT="1"/>
      <dgm:spPr/>
      <dgm:t>
        <a:bodyPr/>
        <a:lstStyle/>
        <a:p>
          <a:r>
            <a:rPr lang="ru-RU" sz="900"/>
            <a:t>разные виды спорта</a:t>
          </a:r>
        </a:p>
      </dgm:t>
    </dgm:pt>
    <dgm:pt modelId="{50D54338-4E6A-41EE-ACF2-F7D022ADAC58}" type="parTrans" cxnId="{6EAAC6B7-BB99-439A-B3D1-FA83282F755C}">
      <dgm:prSet/>
      <dgm:spPr/>
      <dgm:t>
        <a:bodyPr/>
        <a:lstStyle/>
        <a:p>
          <a:endParaRPr lang="ru-RU"/>
        </a:p>
      </dgm:t>
    </dgm:pt>
    <dgm:pt modelId="{7D46CBAE-5232-4B7C-8D51-BF3CA280768B}" type="sibTrans" cxnId="{6EAAC6B7-BB99-439A-B3D1-FA83282F755C}">
      <dgm:prSet/>
      <dgm:spPr/>
      <dgm:t>
        <a:bodyPr/>
        <a:lstStyle/>
        <a:p>
          <a:endParaRPr lang="ru-RU"/>
        </a:p>
      </dgm:t>
    </dgm:pt>
    <dgm:pt modelId="{4AF2B706-7323-4FF7-88E0-FEDCDD54A313}" type="pres">
      <dgm:prSet presAssocID="{F840A50D-9377-477A-8097-78E196E777C6}" presName="hierChild1" presStyleCnt="0">
        <dgm:presLayoutVars>
          <dgm:orgChart val="1"/>
          <dgm:chPref val="1"/>
          <dgm:dir/>
          <dgm:animOne val="branch"/>
          <dgm:animLvl val="lvl"/>
          <dgm:resizeHandles/>
        </dgm:presLayoutVars>
      </dgm:prSet>
      <dgm:spPr/>
      <dgm:t>
        <a:bodyPr/>
        <a:lstStyle/>
        <a:p>
          <a:endParaRPr lang="ru-RU"/>
        </a:p>
      </dgm:t>
    </dgm:pt>
    <dgm:pt modelId="{854CD034-42F8-4419-B3E6-B1814DA28200}" type="pres">
      <dgm:prSet presAssocID="{C3689DEF-B545-4869-BE72-AB21BE6C4C8D}" presName="hierRoot1" presStyleCnt="0">
        <dgm:presLayoutVars>
          <dgm:hierBranch val="init"/>
        </dgm:presLayoutVars>
      </dgm:prSet>
      <dgm:spPr/>
    </dgm:pt>
    <dgm:pt modelId="{4CB73950-4776-44BD-946A-75A2CAF69D1F}" type="pres">
      <dgm:prSet presAssocID="{C3689DEF-B545-4869-BE72-AB21BE6C4C8D}" presName="rootComposite1" presStyleCnt="0"/>
      <dgm:spPr/>
    </dgm:pt>
    <dgm:pt modelId="{16BA0858-3754-48D6-9EB2-2EFE0584CF3C}" type="pres">
      <dgm:prSet presAssocID="{C3689DEF-B545-4869-BE72-AB21BE6C4C8D}" presName="rootText1" presStyleLbl="node0" presStyleIdx="0" presStyleCnt="1" custScaleX="720145" custScaleY="219727">
        <dgm:presLayoutVars>
          <dgm:chPref val="3"/>
        </dgm:presLayoutVars>
      </dgm:prSet>
      <dgm:spPr/>
      <dgm:t>
        <a:bodyPr/>
        <a:lstStyle/>
        <a:p>
          <a:endParaRPr lang="ru-RU"/>
        </a:p>
      </dgm:t>
    </dgm:pt>
    <dgm:pt modelId="{8019B615-0C63-4BED-8185-64ED0281808F}" type="pres">
      <dgm:prSet presAssocID="{C3689DEF-B545-4869-BE72-AB21BE6C4C8D}" presName="rootConnector1" presStyleLbl="node1" presStyleIdx="0" presStyleCnt="0"/>
      <dgm:spPr/>
      <dgm:t>
        <a:bodyPr/>
        <a:lstStyle/>
        <a:p>
          <a:endParaRPr lang="ru-RU"/>
        </a:p>
      </dgm:t>
    </dgm:pt>
    <dgm:pt modelId="{51C350E7-CDAD-4B3B-94BF-F27ABD0B03D1}" type="pres">
      <dgm:prSet presAssocID="{C3689DEF-B545-4869-BE72-AB21BE6C4C8D}" presName="hierChild2" presStyleCnt="0"/>
      <dgm:spPr/>
    </dgm:pt>
    <dgm:pt modelId="{9D76F8AD-66BA-470F-8CCB-4BFF25496888}" type="pres">
      <dgm:prSet presAssocID="{5BB72AFC-544E-4D65-BFF6-B342E014E0DF}" presName="Name37" presStyleLbl="parChTrans1D2" presStyleIdx="0" presStyleCnt="12"/>
      <dgm:spPr/>
      <dgm:t>
        <a:bodyPr/>
        <a:lstStyle/>
        <a:p>
          <a:endParaRPr lang="ru-RU"/>
        </a:p>
      </dgm:t>
    </dgm:pt>
    <dgm:pt modelId="{5D3F9873-E2FD-4C4C-BE0A-35757516B6DA}" type="pres">
      <dgm:prSet presAssocID="{681BF7E7-4941-4646-B47D-6D2238246605}" presName="hierRoot2" presStyleCnt="0">
        <dgm:presLayoutVars>
          <dgm:hierBranch val="init"/>
        </dgm:presLayoutVars>
      </dgm:prSet>
      <dgm:spPr/>
    </dgm:pt>
    <dgm:pt modelId="{B4DE2277-2C75-4590-BF90-257C8826C4B7}" type="pres">
      <dgm:prSet presAssocID="{681BF7E7-4941-4646-B47D-6D2238246605}" presName="rootComposite" presStyleCnt="0"/>
      <dgm:spPr/>
    </dgm:pt>
    <dgm:pt modelId="{9ED9D40E-344F-4077-A5C1-26CC5A34E9B8}" type="pres">
      <dgm:prSet presAssocID="{681BF7E7-4941-4646-B47D-6D2238246605}" presName="rootText" presStyleLbl="node2" presStyleIdx="0" presStyleCnt="12" custScaleX="123227" custScaleY="89505">
        <dgm:presLayoutVars>
          <dgm:chPref val="3"/>
        </dgm:presLayoutVars>
      </dgm:prSet>
      <dgm:spPr/>
      <dgm:t>
        <a:bodyPr/>
        <a:lstStyle/>
        <a:p>
          <a:endParaRPr lang="ru-RU"/>
        </a:p>
      </dgm:t>
    </dgm:pt>
    <dgm:pt modelId="{9CF2BA3A-343C-41A8-83B1-B4BD04C7C1C5}" type="pres">
      <dgm:prSet presAssocID="{681BF7E7-4941-4646-B47D-6D2238246605}" presName="rootConnector" presStyleLbl="node2" presStyleIdx="0" presStyleCnt="12"/>
      <dgm:spPr/>
      <dgm:t>
        <a:bodyPr/>
        <a:lstStyle/>
        <a:p>
          <a:endParaRPr lang="ru-RU"/>
        </a:p>
      </dgm:t>
    </dgm:pt>
    <dgm:pt modelId="{57AD7F30-3704-4649-ABF3-0DAD977DF081}" type="pres">
      <dgm:prSet presAssocID="{681BF7E7-4941-4646-B47D-6D2238246605}" presName="hierChild4" presStyleCnt="0"/>
      <dgm:spPr/>
    </dgm:pt>
    <dgm:pt modelId="{56064EC1-1BE2-4906-8461-464DDCF6EB48}" type="pres">
      <dgm:prSet presAssocID="{E5D99D94-37A7-4A12-86CB-3EAE721F3857}" presName="Name37" presStyleLbl="parChTrans1D3" presStyleIdx="0" presStyleCnt="30"/>
      <dgm:spPr/>
      <dgm:t>
        <a:bodyPr/>
        <a:lstStyle/>
        <a:p>
          <a:endParaRPr lang="ru-RU"/>
        </a:p>
      </dgm:t>
    </dgm:pt>
    <dgm:pt modelId="{0AB4EC6F-D72F-48E0-86D8-403352C10E11}" type="pres">
      <dgm:prSet presAssocID="{75A689A2-243C-43AE-A9FD-0836D2D2DBCD}" presName="hierRoot2" presStyleCnt="0">
        <dgm:presLayoutVars>
          <dgm:hierBranch val="init"/>
        </dgm:presLayoutVars>
      </dgm:prSet>
      <dgm:spPr/>
    </dgm:pt>
    <dgm:pt modelId="{9443FA11-D448-4A5D-81AA-3E529FCFDBD0}" type="pres">
      <dgm:prSet presAssocID="{75A689A2-243C-43AE-A9FD-0836D2D2DBCD}" presName="rootComposite" presStyleCnt="0"/>
      <dgm:spPr/>
    </dgm:pt>
    <dgm:pt modelId="{FEB21085-1D5E-4723-A249-E56CE022B641}" type="pres">
      <dgm:prSet presAssocID="{75A689A2-243C-43AE-A9FD-0836D2D2DBCD}" presName="rootText" presStyleLbl="node3" presStyleIdx="0" presStyleCnt="30" custScaleX="94927" custScaleY="166155">
        <dgm:presLayoutVars>
          <dgm:chPref val="3"/>
        </dgm:presLayoutVars>
      </dgm:prSet>
      <dgm:spPr/>
      <dgm:t>
        <a:bodyPr/>
        <a:lstStyle/>
        <a:p>
          <a:endParaRPr lang="ru-RU"/>
        </a:p>
      </dgm:t>
    </dgm:pt>
    <dgm:pt modelId="{38DCF465-A287-458C-B2BD-A7C4291F9894}" type="pres">
      <dgm:prSet presAssocID="{75A689A2-243C-43AE-A9FD-0836D2D2DBCD}" presName="rootConnector" presStyleLbl="node3" presStyleIdx="0" presStyleCnt="30"/>
      <dgm:spPr/>
      <dgm:t>
        <a:bodyPr/>
        <a:lstStyle/>
        <a:p>
          <a:endParaRPr lang="ru-RU"/>
        </a:p>
      </dgm:t>
    </dgm:pt>
    <dgm:pt modelId="{3A9BEA5C-ECC8-43D1-9D08-1DEA4ACA88C8}" type="pres">
      <dgm:prSet presAssocID="{75A689A2-243C-43AE-A9FD-0836D2D2DBCD}" presName="hierChild4" presStyleCnt="0"/>
      <dgm:spPr/>
    </dgm:pt>
    <dgm:pt modelId="{A0C0D8B0-92DB-4B22-B088-25C7F3219A89}" type="pres">
      <dgm:prSet presAssocID="{75A689A2-243C-43AE-A9FD-0836D2D2DBCD}" presName="hierChild5" presStyleCnt="0"/>
      <dgm:spPr/>
    </dgm:pt>
    <dgm:pt modelId="{60A3D335-E492-4FC5-B658-8E3CDE996C80}" type="pres">
      <dgm:prSet presAssocID="{5C415BD8-DDF4-4021-9EEE-D16D57D5B4F4}" presName="Name37" presStyleLbl="parChTrans1D3" presStyleIdx="1" presStyleCnt="30"/>
      <dgm:spPr/>
      <dgm:t>
        <a:bodyPr/>
        <a:lstStyle/>
        <a:p>
          <a:endParaRPr lang="ru-RU"/>
        </a:p>
      </dgm:t>
    </dgm:pt>
    <dgm:pt modelId="{37C47807-94BC-4C87-AFCB-3CDDBC3CEB1E}" type="pres">
      <dgm:prSet presAssocID="{E5CF0AB2-27DE-4474-A0E2-FF2267F66181}" presName="hierRoot2" presStyleCnt="0">
        <dgm:presLayoutVars>
          <dgm:hierBranch val="init"/>
        </dgm:presLayoutVars>
      </dgm:prSet>
      <dgm:spPr/>
    </dgm:pt>
    <dgm:pt modelId="{7B028DD1-8745-470C-A3AD-0A3FC4D722B6}" type="pres">
      <dgm:prSet presAssocID="{E5CF0AB2-27DE-4474-A0E2-FF2267F66181}" presName="rootComposite" presStyleCnt="0"/>
      <dgm:spPr/>
    </dgm:pt>
    <dgm:pt modelId="{5A9E93B9-C60A-4C05-BA42-2E7B31414BAE}" type="pres">
      <dgm:prSet presAssocID="{E5CF0AB2-27DE-4474-A0E2-FF2267F66181}" presName="rootText" presStyleLbl="node3" presStyleIdx="1" presStyleCnt="30" custScaleY="152442">
        <dgm:presLayoutVars>
          <dgm:chPref val="3"/>
        </dgm:presLayoutVars>
      </dgm:prSet>
      <dgm:spPr/>
      <dgm:t>
        <a:bodyPr/>
        <a:lstStyle/>
        <a:p>
          <a:endParaRPr lang="ru-RU"/>
        </a:p>
      </dgm:t>
    </dgm:pt>
    <dgm:pt modelId="{8FAD6676-A2CB-4EBA-BC5F-2DD18E66176B}" type="pres">
      <dgm:prSet presAssocID="{E5CF0AB2-27DE-4474-A0E2-FF2267F66181}" presName="rootConnector" presStyleLbl="node3" presStyleIdx="1" presStyleCnt="30"/>
      <dgm:spPr/>
      <dgm:t>
        <a:bodyPr/>
        <a:lstStyle/>
        <a:p>
          <a:endParaRPr lang="ru-RU"/>
        </a:p>
      </dgm:t>
    </dgm:pt>
    <dgm:pt modelId="{E0E7615A-DCC5-4E5E-9787-6731824AFC36}" type="pres">
      <dgm:prSet presAssocID="{E5CF0AB2-27DE-4474-A0E2-FF2267F66181}" presName="hierChild4" presStyleCnt="0"/>
      <dgm:spPr/>
    </dgm:pt>
    <dgm:pt modelId="{A5AD0709-AC96-4339-8B77-2BCB10FD8DDE}" type="pres">
      <dgm:prSet presAssocID="{E5CF0AB2-27DE-4474-A0E2-FF2267F66181}" presName="hierChild5" presStyleCnt="0"/>
      <dgm:spPr/>
    </dgm:pt>
    <dgm:pt modelId="{C3CD3788-8AA2-4561-B590-6699B25E18B1}" type="pres">
      <dgm:prSet presAssocID="{681BF7E7-4941-4646-B47D-6D2238246605}" presName="hierChild5" presStyleCnt="0"/>
      <dgm:spPr/>
    </dgm:pt>
    <dgm:pt modelId="{FA9B92D7-2BDA-4F8A-B2C8-0426B8C6C146}" type="pres">
      <dgm:prSet presAssocID="{F3FF848B-39F8-4AA5-8CCF-692C38E3DD30}" presName="Name37" presStyleLbl="parChTrans1D2" presStyleIdx="1" presStyleCnt="12"/>
      <dgm:spPr/>
      <dgm:t>
        <a:bodyPr/>
        <a:lstStyle/>
        <a:p>
          <a:endParaRPr lang="ru-RU"/>
        </a:p>
      </dgm:t>
    </dgm:pt>
    <dgm:pt modelId="{3FCA3D2E-A7BC-41F9-9C06-FA5AB42FCE42}" type="pres">
      <dgm:prSet presAssocID="{3EC43C79-4B34-47E9-8466-BC5BB05DC1A1}" presName="hierRoot2" presStyleCnt="0">
        <dgm:presLayoutVars>
          <dgm:hierBranch val="init"/>
        </dgm:presLayoutVars>
      </dgm:prSet>
      <dgm:spPr/>
    </dgm:pt>
    <dgm:pt modelId="{837ECC4B-DBFB-4049-A688-89F516FCAA16}" type="pres">
      <dgm:prSet presAssocID="{3EC43C79-4B34-47E9-8466-BC5BB05DC1A1}" presName="rootComposite" presStyleCnt="0"/>
      <dgm:spPr/>
    </dgm:pt>
    <dgm:pt modelId="{C64DE77A-C0CE-471E-91E9-560716DAD82C}" type="pres">
      <dgm:prSet presAssocID="{3EC43C79-4B34-47E9-8466-BC5BB05DC1A1}" presName="rootText" presStyleLbl="node2" presStyleIdx="1" presStyleCnt="12">
        <dgm:presLayoutVars>
          <dgm:chPref val="3"/>
        </dgm:presLayoutVars>
      </dgm:prSet>
      <dgm:spPr/>
      <dgm:t>
        <a:bodyPr/>
        <a:lstStyle/>
        <a:p>
          <a:endParaRPr lang="ru-RU"/>
        </a:p>
      </dgm:t>
    </dgm:pt>
    <dgm:pt modelId="{AFAFC5FC-15EB-4F36-8941-C953D9C43960}" type="pres">
      <dgm:prSet presAssocID="{3EC43C79-4B34-47E9-8466-BC5BB05DC1A1}" presName="rootConnector" presStyleLbl="node2" presStyleIdx="1" presStyleCnt="12"/>
      <dgm:spPr/>
      <dgm:t>
        <a:bodyPr/>
        <a:lstStyle/>
        <a:p>
          <a:endParaRPr lang="ru-RU"/>
        </a:p>
      </dgm:t>
    </dgm:pt>
    <dgm:pt modelId="{D442A7E5-A987-46B6-9BAA-BC0406389AD4}" type="pres">
      <dgm:prSet presAssocID="{3EC43C79-4B34-47E9-8466-BC5BB05DC1A1}" presName="hierChild4" presStyleCnt="0"/>
      <dgm:spPr/>
    </dgm:pt>
    <dgm:pt modelId="{497BE2F5-AFC8-4F7A-9819-F04CA1207A0E}" type="pres">
      <dgm:prSet presAssocID="{50D54338-4E6A-41EE-ACF2-F7D022ADAC58}" presName="Name37" presStyleLbl="parChTrans1D3" presStyleIdx="2" presStyleCnt="30"/>
      <dgm:spPr/>
      <dgm:t>
        <a:bodyPr/>
        <a:lstStyle/>
        <a:p>
          <a:endParaRPr lang="ru-RU"/>
        </a:p>
      </dgm:t>
    </dgm:pt>
    <dgm:pt modelId="{B0436C26-A721-41AB-8936-6D2DA3C76013}" type="pres">
      <dgm:prSet presAssocID="{5BBCEE58-AEE1-44FF-AA48-3C5C129A92D4}" presName="hierRoot2" presStyleCnt="0">
        <dgm:presLayoutVars>
          <dgm:hierBranch val="init"/>
        </dgm:presLayoutVars>
      </dgm:prSet>
      <dgm:spPr/>
    </dgm:pt>
    <dgm:pt modelId="{E961FE07-E5FF-4B6B-A1D4-6F91C559127B}" type="pres">
      <dgm:prSet presAssocID="{5BBCEE58-AEE1-44FF-AA48-3C5C129A92D4}" presName="rootComposite" presStyleCnt="0"/>
      <dgm:spPr/>
    </dgm:pt>
    <dgm:pt modelId="{B7666E78-95D1-4B7E-8051-8BFBDA6D1B94}" type="pres">
      <dgm:prSet presAssocID="{5BBCEE58-AEE1-44FF-AA48-3C5C129A92D4}" presName="rootText" presStyleLbl="node3" presStyleIdx="2" presStyleCnt="30">
        <dgm:presLayoutVars>
          <dgm:chPref val="3"/>
        </dgm:presLayoutVars>
      </dgm:prSet>
      <dgm:spPr/>
      <dgm:t>
        <a:bodyPr/>
        <a:lstStyle/>
        <a:p>
          <a:endParaRPr lang="ru-RU"/>
        </a:p>
      </dgm:t>
    </dgm:pt>
    <dgm:pt modelId="{0ED52E94-4D0C-41CB-B032-1CCF34DAA15F}" type="pres">
      <dgm:prSet presAssocID="{5BBCEE58-AEE1-44FF-AA48-3C5C129A92D4}" presName="rootConnector" presStyleLbl="node3" presStyleIdx="2" presStyleCnt="30"/>
      <dgm:spPr/>
      <dgm:t>
        <a:bodyPr/>
        <a:lstStyle/>
        <a:p>
          <a:endParaRPr lang="ru-RU"/>
        </a:p>
      </dgm:t>
    </dgm:pt>
    <dgm:pt modelId="{3574747D-5A07-4EC7-B5F5-D45D6F3E8626}" type="pres">
      <dgm:prSet presAssocID="{5BBCEE58-AEE1-44FF-AA48-3C5C129A92D4}" presName="hierChild4" presStyleCnt="0"/>
      <dgm:spPr/>
    </dgm:pt>
    <dgm:pt modelId="{CB4E6238-5AEC-4CCD-A688-0C016931EF61}" type="pres">
      <dgm:prSet presAssocID="{5BBCEE58-AEE1-44FF-AA48-3C5C129A92D4}" presName="hierChild5" presStyleCnt="0"/>
      <dgm:spPr/>
    </dgm:pt>
    <dgm:pt modelId="{9A5B2F92-2248-4B05-B8F6-F163E380893B}" type="pres">
      <dgm:prSet presAssocID="{3EC43C79-4B34-47E9-8466-BC5BB05DC1A1}" presName="hierChild5" presStyleCnt="0"/>
      <dgm:spPr/>
    </dgm:pt>
    <dgm:pt modelId="{F3D2A44D-50E5-458F-8237-6C4FB5E2349B}" type="pres">
      <dgm:prSet presAssocID="{9A8819BA-DF71-42E6-8275-49BE90A4F513}" presName="Name37" presStyleLbl="parChTrans1D2" presStyleIdx="2" presStyleCnt="12"/>
      <dgm:spPr/>
      <dgm:t>
        <a:bodyPr/>
        <a:lstStyle/>
        <a:p>
          <a:endParaRPr lang="ru-RU"/>
        </a:p>
      </dgm:t>
    </dgm:pt>
    <dgm:pt modelId="{55F3E947-2F36-4CB8-9327-B4FBC19FA21C}" type="pres">
      <dgm:prSet presAssocID="{4885B94C-F9E6-492D-A47C-FC434B9B6638}" presName="hierRoot2" presStyleCnt="0">
        <dgm:presLayoutVars>
          <dgm:hierBranch val="init"/>
        </dgm:presLayoutVars>
      </dgm:prSet>
      <dgm:spPr/>
    </dgm:pt>
    <dgm:pt modelId="{B36E04AA-F583-4833-AECF-0DCD98462BE7}" type="pres">
      <dgm:prSet presAssocID="{4885B94C-F9E6-492D-A47C-FC434B9B6638}" presName="rootComposite" presStyleCnt="0"/>
      <dgm:spPr/>
    </dgm:pt>
    <dgm:pt modelId="{8A00E0E0-1C80-429A-824F-220383D584F7}" type="pres">
      <dgm:prSet presAssocID="{4885B94C-F9E6-492D-A47C-FC434B9B6638}" presName="rootText" presStyleLbl="node2" presStyleIdx="2" presStyleCnt="12" custScaleX="127305" custScaleY="126109">
        <dgm:presLayoutVars>
          <dgm:chPref val="3"/>
        </dgm:presLayoutVars>
      </dgm:prSet>
      <dgm:spPr/>
      <dgm:t>
        <a:bodyPr/>
        <a:lstStyle/>
        <a:p>
          <a:endParaRPr lang="ru-RU"/>
        </a:p>
      </dgm:t>
    </dgm:pt>
    <dgm:pt modelId="{BCF6434C-C2F2-4412-90A2-B7F27E2E4D68}" type="pres">
      <dgm:prSet presAssocID="{4885B94C-F9E6-492D-A47C-FC434B9B6638}" presName="rootConnector" presStyleLbl="node2" presStyleIdx="2" presStyleCnt="12"/>
      <dgm:spPr/>
      <dgm:t>
        <a:bodyPr/>
        <a:lstStyle/>
        <a:p>
          <a:endParaRPr lang="ru-RU"/>
        </a:p>
      </dgm:t>
    </dgm:pt>
    <dgm:pt modelId="{D824E5BB-0E69-4F27-8BA2-91E6E97B72CB}" type="pres">
      <dgm:prSet presAssocID="{4885B94C-F9E6-492D-A47C-FC434B9B6638}" presName="hierChild4" presStyleCnt="0"/>
      <dgm:spPr/>
    </dgm:pt>
    <dgm:pt modelId="{E434E41E-9ED2-4999-9706-316C0159193E}" type="pres">
      <dgm:prSet presAssocID="{C40BE019-AF1D-4435-AE9D-00D32A6D211D}" presName="Name37" presStyleLbl="parChTrans1D3" presStyleIdx="3" presStyleCnt="30"/>
      <dgm:spPr/>
      <dgm:t>
        <a:bodyPr/>
        <a:lstStyle/>
        <a:p>
          <a:endParaRPr lang="ru-RU"/>
        </a:p>
      </dgm:t>
    </dgm:pt>
    <dgm:pt modelId="{0D6FE1DC-6A22-4103-B879-41200E53E94F}" type="pres">
      <dgm:prSet presAssocID="{838CDFA4-719E-48D2-835B-607B3B9E13BF}" presName="hierRoot2" presStyleCnt="0">
        <dgm:presLayoutVars>
          <dgm:hierBranch val="init"/>
        </dgm:presLayoutVars>
      </dgm:prSet>
      <dgm:spPr/>
    </dgm:pt>
    <dgm:pt modelId="{6743213F-436B-465C-89C5-944CEC415EA6}" type="pres">
      <dgm:prSet presAssocID="{838CDFA4-719E-48D2-835B-607B3B9E13BF}" presName="rootComposite" presStyleCnt="0"/>
      <dgm:spPr/>
    </dgm:pt>
    <dgm:pt modelId="{48A201EE-F4B7-4816-A8F4-2D30CFC4B603}" type="pres">
      <dgm:prSet presAssocID="{838CDFA4-719E-48D2-835B-607B3B9E13BF}" presName="rootText" presStyleLbl="node3" presStyleIdx="3" presStyleCnt="30">
        <dgm:presLayoutVars>
          <dgm:chPref val="3"/>
        </dgm:presLayoutVars>
      </dgm:prSet>
      <dgm:spPr/>
      <dgm:t>
        <a:bodyPr/>
        <a:lstStyle/>
        <a:p>
          <a:endParaRPr lang="ru-RU"/>
        </a:p>
      </dgm:t>
    </dgm:pt>
    <dgm:pt modelId="{DE467344-A8DA-4F59-B031-EC578EFC8C8D}" type="pres">
      <dgm:prSet presAssocID="{838CDFA4-719E-48D2-835B-607B3B9E13BF}" presName="rootConnector" presStyleLbl="node3" presStyleIdx="3" presStyleCnt="30"/>
      <dgm:spPr/>
      <dgm:t>
        <a:bodyPr/>
        <a:lstStyle/>
        <a:p>
          <a:endParaRPr lang="ru-RU"/>
        </a:p>
      </dgm:t>
    </dgm:pt>
    <dgm:pt modelId="{CB394870-F42C-4C95-9AB0-7469D646D0EC}" type="pres">
      <dgm:prSet presAssocID="{838CDFA4-719E-48D2-835B-607B3B9E13BF}" presName="hierChild4" presStyleCnt="0"/>
      <dgm:spPr/>
    </dgm:pt>
    <dgm:pt modelId="{9A97114A-4FA7-407E-89A3-B4907A460DB4}" type="pres">
      <dgm:prSet presAssocID="{838CDFA4-719E-48D2-835B-607B3B9E13BF}" presName="hierChild5" presStyleCnt="0"/>
      <dgm:spPr/>
    </dgm:pt>
    <dgm:pt modelId="{B5A9D643-15BD-4ECD-A941-D6E6CA9E544F}" type="pres">
      <dgm:prSet presAssocID="{5AF5198A-FEE4-4292-A7D6-20F09ECCFD2B}" presName="Name37" presStyleLbl="parChTrans1D3" presStyleIdx="4" presStyleCnt="30"/>
      <dgm:spPr/>
      <dgm:t>
        <a:bodyPr/>
        <a:lstStyle/>
        <a:p>
          <a:endParaRPr lang="ru-RU"/>
        </a:p>
      </dgm:t>
    </dgm:pt>
    <dgm:pt modelId="{10254B2C-3932-4A25-846D-5A18A5EE270E}" type="pres">
      <dgm:prSet presAssocID="{65DD605D-A244-48B8-B84D-1E0112E36AB0}" presName="hierRoot2" presStyleCnt="0">
        <dgm:presLayoutVars>
          <dgm:hierBranch val="init"/>
        </dgm:presLayoutVars>
      </dgm:prSet>
      <dgm:spPr/>
    </dgm:pt>
    <dgm:pt modelId="{455889F0-1D6F-4335-A016-2137F63C93E1}" type="pres">
      <dgm:prSet presAssocID="{65DD605D-A244-48B8-B84D-1E0112E36AB0}" presName="rootComposite" presStyleCnt="0"/>
      <dgm:spPr/>
    </dgm:pt>
    <dgm:pt modelId="{BCF7D39E-CA27-4FD8-A0D3-D7A227B65822}" type="pres">
      <dgm:prSet presAssocID="{65DD605D-A244-48B8-B84D-1E0112E36AB0}" presName="rootText" presStyleLbl="node3" presStyleIdx="4" presStyleCnt="30">
        <dgm:presLayoutVars>
          <dgm:chPref val="3"/>
        </dgm:presLayoutVars>
      </dgm:prSet>
      <dgm:spPr/>
      <dgm:t>
        <a:bodyPr/>
        <a:lstStyle/>
        <a:p>
          <a:endParaRPr lang="ru-RU"/>
        </a:p>
      </dgm:t>
    </dgm:pt>
    <dgm:pt modelId="{58B8A084-BBE7-4EFD-846E-361B57030F76}" type="pres">
      <dgm:prSet presAssocID="{65DD605D-A244-48B8-B84D-1E0112E36AB0}" presName="rootConnector" presStyleLbl="node3" presStyleIdx="4" presStyleCnt="30"/>
      <dgm:spPr/>
      <dgm:t>
        <a:bodyPr/>
        <a:lstStyle/>
        <a:p>
          <a:endParaRPr lang="ru-RU"/>
        </a:p>
      </dgm:t>
    </dgm:pt>
    <dgm:pt modelId="{868013A8-0330-420E-94F8-B4623FE19AA0}" type="pres">
      <dgm:prSet presAssocID="{65DD605D-A244-48B8-B84D-1E0112E36AB0}" presName="hierChild4" presStyleCnt="0"/>
      <dgm:spPr/>
    </dgm:pt>
    <dgm:pt modelId="{BDCDE53E-9C9D-470E-8422-2C39E3421906}" type="pres">
      <dgm:prSet presAssocID="{65DD605D-A244-48B8-B84D-1E0112E36AB0}" presName="hierChild5" presStyleCnt="0"/>
      <dgm:spPr/>
    </dgm:pt>
    <dgm:pt modelId="{6FF989D9-F78A-440C-B433-E2028B13B04D}" type="pres">
      <dgm:prSet presAssocID="{4885B94C-F9E6-492D-A47C-FC434B9B6638}" presName="hierChild5" presStyleCnt="0"/>
      <dgm:spPr/>
    </dgm:pt>
    <dgm:pt modelId="{C672647D-F845-4088-91F0-88E306E41078}" type="pres">
      <dgm:prSet presAssocID="{6DE47AE4-3531-48F2-A80D-CBC220B540E0}" presName="Name37" presStyleLbl="parChTrans1D2" presStyleIdx="3" presStyleCnt="12"/>
      <dgm:spPr/>
      <dgm:t>
        <a:bodyPr/>
        <a:lstStyle/>
        <a:p>
          <a:endParaRPr lang="ru-RU"/>
        </a:p>
      </dgm:t>
    </dgm:pt>
    <dgm:pt modelId="{BAB2EE83-0EDA-4AC1-A5D9-977F2F7D690C}" type="pres">
      <dgm:prSet presAssocID="{B12787B6-03B8-4053-893B-BDA4A6EC5465}" presName="hierRoot2" presStyleCnt="0">
        <dgm:presLayoutVars>
          <dgm:hierBranch val="init"/>
        </dgm:presLayoutVars>
      </dgm:prSet>
      <dgm:spPr/>
    </dgm:pt>
    <dgm:pt modelId="{F1A241A4-086C-437D-860E-97E044A2AD57}" type="pres">
      <dgm:prSet presAssocID="{B12787B6-03B8-4053-893B-BDA4A6EC5465}" presName="rootComposite" presStyleCnt="0"/>
      <dgm:spPr/>
    </dgm:pt>
    <dgm:pt modelId="{F8112DE6-A345-4BD1-A461-696317F06AC2}" type="pres">
      <dgm:prSet presAssocID="{B12787B6-03B8-4053-893B-BDA4A6EC5465}" presName="rootText" presStyleLbl="node2" presStyleIdx="3" presStyleCnt="12">
        <dgm:presLayoutVars>
          <dgm:chPref val="3"/>
        </dgm:presLayoutVars>
      </dgm:prSet>
      <dgm:spPr/>
      <dgm:t>
        <a:bodyPr/>
        <a:lstStyle/>
        <a:p>
          <a:endParaRPr lang="ru-RU"/>
        </a:p>
      </dgm:t>
    </dgm:pt>
    <dgm:pt modelId="{CDFA73A6-00D8-4642-9D9B-9CEE513AA150}" type="pres">
      <dgm:prSet presAssocID="{B12787B6-03B8-4053-893B-BDA4A6EC5465}" presName="rootConnector" presStyleLbl="node2" presStyleIdx="3" presStyleCnt="12"/>
      <dgm:spPr/>
      <dgm:t>
        <a:bodyPr/>
        <a:lstStyle/>
        <a:p>
          <a:endParaRPr lang="ru-RU"/>
        </a:p>
      </dgm:t>
    </dgm:pt>
    <dgm:pt modelId="{978C3325-2F0A-4763-A791-F2B4F8FD8DBB}" type="pres">
      <dgm:prSet presAssocID="{B12787B6-03B8-4053-893B-BDA4A6EC5465}" presName="hierChild4" presStyleCnt="0"/>
      <dgm:spPr/>
    </dgm:pt>
    <dgm:pt modelId="{A45E7194-CD8C-423F-A338-732B5F7DE1FA}" type="pres">
      <dgm:prSet presAssocID="{204F29DB-0CC6-4335-B7CF-AC7929FBC575}" presName="Name37" presStyleLbl="parChTrans1D3" presStyleIdx="5" presStyleCnt="30"/>
      <dgm:spPr/>
      <dgm:t>
        <a:bodyPr/>
        <a:lstStyle/>
        <a:p>
          <a:endParaRPr lang="ru-RU"/>
        </a:p>
      </dgm:t>
    </dgm:pt>
    <dgm:pt modelId="{A1B48DC9-3DF0-4128-9EC6-6EFC7AF751E1}" type="pres">
      <dgm:prSet presAssocID="{8CE7B9EA-7E3D-44F2-BF85-82B0E3C3FAEA}" presName="hierRoot2" presStyleCnt="0">
        <dgm:presLayoutVars>
          <dgm:hierBranch val="init"/>
        </dgm:presLayoutVars>
      </dgm:prSet>
      <dgm:spPr/>
    </dgm:pt>
    <dgm:pt modelId="{A1B77D4F-5FB0-4B8D-9475-DC30075EBE11}" type="pres">
      <dgm:prSet presAssocID="{8CE7B9EA-7E3D-44F2-BF85-82B0E3C3FAEA}" presName="rootComposite" presStyleCnt="0"/>
      <dgm:spPr/>
    </dgm:pt>
    <dgm:pt modelId="{F465025E-94DC-4820-9D02-1FA86D19C069}" type="pres">
      <dgm:prSet presAssocID="{8CE7B9EA-7E3D-44F2-BF85-82B0E3C3FAEA}" presName="rootText" presStyleLbl="node3" presStyleIdx="5" presStyleCnt="30">
        <dgm:presLayoutVars>
          <dgm:chPref val="3"/>
        </dgm:presLayoutVars>
      </dgm:prSet>
      <dgm:spPr/>
      <dgm:t>
        <a:bodyPr/>
        <a:lstStyle/>
        <a:p>
          <a:endParaRPr lang="ru-RU"/>
        </a:p>
      </dgm:t>
    </dgm:pt>
    <dgm:pt modelId="{76AFF05C-3277-4BFE-9970-5322EABDC048}" type="pres">
      <dgm:prSet presAssocID="{8CE7B9EA-7E3D-44F2-BF85-82B0E3C3FAEA}" presName="rootConnector" presStyleLbl="node3" presStyleIdx="5" presStyleCnt="30"/>
      <dgm:spPr/>
      <dgm:t>
        <a:bodyPr/>
        <a:lstStyle/>
        <a:p>
          <a:endParaRPr lang="ru-RU"/>
        </a:p>
      </dgm:t>
    </dgm:pt>
    <dgm:pt modelId="{27F1B4F1-E195-493C-AFE7-179039E29597}" type="pres">
      <dgm:prSet presAssocID="{8CE7B9EA-7E3D-44F2-BF85-82B0E3C3FAEA}" presName="hierChild4" presStyleCnt="0"/>
      <dgm:spPr/>
    </dgm:pt>
    <dgm:pt modelId="{969EFCAB-9EDD-425B-8C74-0B8BE2C0322B}" type="pres">
      <dgm:prSet presAssocID="{8CE7B9EA-7E3D-44F2-BF85-82B0E3C3FAEA}" presName="hierChild5" presStyleCnt="0"/>
      <dgm:spPr/>
    </dgm:pt>
    <dgm:pt modelId="{947FD0AA-0E41-49A5-BDA6-FBF43031A697}" type="pres">
      <dgm:prSet presAssocID="{3E4A61A7-B072-4CC7-8E38-87A70C4DA983}" presName="Name37" presStyleLbl="parChTrans1D3" presStyleIdx="6" presStyleCnt="30"/>
      <dgm:spPr/>
      <dgm:t>
        <a:bodyPr/>
        <a:lstStyle/>
        <a:p>
          <a:endParaRPr lang="ru-RU"/>
        </a:p>
      </dgm:t>
    </dgm:pt>
    <dgm:pt modelId="{48AC95F9-BF60-43ED-AAE2-DF1E7CFD3003}" type="pres">
      <dgm:prSet presAssocID="{C4AB42FB-6599-4A95-9C31-2284F0F60606}" presName="hierRoot2" presStyleCnt="0">
        <dgm:presLayoutVars>
          <dgm:hierBranch val="init"/>
        </dgm:presLayoutVars>
      </dgm:prSet>
      <dgm:spPr/>
    </dgm:pt>
    <dgm:pt modelId="{CECA7C29-7A22-4859-83FF-A1F71984B64B}" type="pres">
      <dgm:prSet presAssocID="{C4AB42FB-6599-4A95-9C31-2284F0F60606}" presName="rootComposite" presStyleCnt="0"/>
      <dgm:spPr/>
    </dgm:pt>
    <dgm:pt modelId="{38900BA5-EF20-4626-9DE9-CE0E87459D74}" type="pres">
      <dgm:prSet presAssocID="{C4AB42FB-6599-4A95-9C31-2284F0F60606}" presName="rootText" presStyleLbl="node3" presStyleIdx="6" presStyleCnt="30">
        <dgm:presLayoutVars>
          <dgm:chPref val="3"/>
        </dgm:presLayoutVars>
      </dgm:prSet>
      <dgm:spPr/>
      <dgm:t>
        <a:bodyPr/>
        <a:lstStyle/>
        <a:p>
          <a:endParaRPr lang="ru-RU"/>
        </a:p>
      </dgm:t>
    </dgm:pt>
    <dgm:pt modelId="{FF10AC7E-502D-4938-A30E-444B6A56850C}" type="pres">
      <dgm:prSet presAssocID="{C4AB42FB-6599-4A95-9C31-2284F0F60606}" presName="rootConnector" presStyleLbl="node3" presStyleIdx="6" presStyleCnt="30"/>
      <dgm:spPr/>
      <dgm:t>
        <a:bodyPr/>
        <a:lstStyle/>
        <a:p>
          <a:endParaRPr lang="ru-RU"/>
        </a:p>
      </dgm:t>
    </dgm:pt>
    <dgm:pt modelId="{16431FEC-4B50-4266-8B9A-F8CA888627E9}" type="pres">
      <dgm:prSet presAssocID="{C4AB42FB-6599-4A95-9C31-2284F0F60606}" presName="hierChild4" presStyleCnt="0"/>
      <dgm:spPr/>
    </dgm:pt>
    <dgm:pt modelId="{9B2FB387-FFED-44A2-8CF9-A7C6E88F932A}" type="pres">
      <dgm:prSet presAssocID="{C4AB42FB-6599-4A95-9C31-2284F0F60606}" presName="hierChild5" presStyleCnt="0"/>
      <dgm:spPr/>
    </dgm:pt>
    <dgm:pt modelId="{AF221DE4-4627-4DC5-A553-C8F841B3D7DC}" type="pres">
      <dgm:prSet presAssocID="{B12787B6-03B8-4053-893B-BDA4A6EC5465}" presName="hierChild5" presStyleCnt="0"/>
      <dgm:spPr/>
    </dgm:pt>
    <dgm:pt modelId="{E2B7E63E-8E4A-431F-9164-71E7D9B3A9FC}" type="pres">
      <dgm:prSet presAssocID="{1578AB4E-4FF4-401C-A620-026411F4984E}" presName="Name37" presStyleLbl="parChTrans1D2" presStyleIdx="4" presStyleCnt="12"/>
      <dgm:spPr/>
      <dgm:t>
        <a:bodyPr/>
        <a:lstStyle/>
        <a:p>
          <a:endParaRPr lang="ru-RU"/>
        </a:p>
      </dgm:t>
    </dgm:pt>
    <dgm:pt modelId="{FFD1D299-85AB-4213-AC2C-A547D38C53D1}" type="pres">
      <dgm:prSet presAssocID="{2DE2D970-9685-4274-84BD-17B509EE473B}" presName="hierRoot2" presStyleCnt="0">
        <dgm:presLayoutVars>
          <dgm:hierBranch val="init"/>
        </dgm:presLayoutVars>
      </dgm:prSet>
      <dgm:spPr/>
    </dgm:pt>
    <dgm:pt modelId="{FB324995-844C-4489-B319-D798793BFD43}" type="pres">
      <dgm:prSet presAssocID="{2DE2D970-9685-4274-84BD-17B509EE473B}" presName="rootComposite" presStyleCnt="0"/>
      <dgm:spPr/>
    </dgm:pt>
    <dgm:pt modelId="{40ECFF9B-05EF-4675-A44A-453825685185}" type="pres">
      <dgm:prSet presAssocID="{2DE2D970-9685-4274-84BD-17B509EE473B}" presName="rootText" presStyleLbl="node2" presStyleIdx="4" presStyleCnt="12">
        <dgm:presLayoutVars>
          <dgm:chPref val="3"/>
        </dgm:presLayoutVars>
      </dgm:prSet>
      <dgm:spPr/>
      <dgm:t>
        <a:bodyPr/>
        <a:lstStyle/>
        <a:p>
          <a:endParaRPr lang="ru-RU"/>
        </a:p>
      </dgm:t>
    </dgm:pt>
    <dgm:pt modelId="{D5A512CC-91F2-4A49-9D23-87637E5A05AD}" type="pres">
      <dgm:prSet presAssocID="{2DE2D970-9685-4274-84BD-17B509EE473B}" presName="rootConnector" presStyleLbl="node2" presStyleIdx="4" presStyleCnt="12"/>
      <dgm:spPr/>
      <dgm:t>
        <a:bodyPr/>
        <a:lstStyle/>
        <a:p>
          <a:endParaRPr lang="ru-RU"/>
        </a:p>
      </dgm:t>
    </dgm:pt>
    <dgm:pt modelId="{C4AD3CDF-241D-46D1-8023-223C2A8ED27E}" type="pres">
      <dgm:prSet presAssocID="{2DE2D970-9685-4274-84BD-17B509EE473B}" presName="hierChild4" presStyleCnt="0"/>
      <dgm:spPr/>
    </dgm:pt>
    <dgm:pt modelId="{B2A53582-053D-47FC-B51F-FF58D05E5938}" type="pres">
      <dgm:prSet presAssocID="{7034DBBE-55B8-4447-B4DF-D4F53E3EC05D}" presName="Name37" presStyleLbl="parChTrans1D3" presStyleIdx="7" presStyleCnt="30"/>
      <dgm:spPr/>
      <dgm:t>
        <a:bodyPr/>
        <a:lstStyle/>
        <a:p>
          <a:endParaRPr lang="ru-RU"/>
        </a:p>
      </dgm:t>
    </dgm:pt>
    <dgm:pt modelId="{944A0187-4295-49BE-A9D2-10C8501F4065}" type="pres">
      <dgm:prSet presAssocID="{EB573D8A-DEDD-4526-B722-5C09DEF69FDF}" presName="hierRoot2" presStyleCnt="0">
        <dgm:presLayoutVars>
          <dgm:hierBranch val="init"/>
        </dgm:presLayoutVars>
      </dgm:prSet>
      <dgm:spPr/>
    </dgm:pt>
    <dgm:pt modelId="{387C5C7A-41A0-4ECB-9E83-0A9F7398796C}" type="pres">
      <dgm:prSet presAssocID="{EB573D8A-DEDD-4526-B722-5C09DEF69FDF}" presName="rootComposite" presStyleCnt="0"/>
      <dgm:spPr/>
    </dgm:pt>
    <dgm:pt modelId="{887424D8-1A6C-4BD2-813C-AB1E335C165B}" type="pres">
      <dgm:prSet presAssocID="{EB573D8A-DEDD-4526-B722-5C09DEF69FDF}" presName="rootText" presStyleLbl="node3" presStyleIdx="7" presStyleCnt="30">
        <dgm:presLayoutVars>
          <dgm:chPref val="3"/>
        </dgm:presLayoutVars>
      </dgm:prSet>
      <dgm:spPr/>
      <dgm:t>
        <a:bodyPr/>
        <a:lstStyle/>
        <a:p>
          <a:endParaRPr lang="ru-RU"/>
        </a:p>
      </dgm:t>
    </dgm:pt>
    <dgm:pt modelId="{52B881E5-0531-4A95-8B71-7BEB57D765A1}" type="pres">
      <dgm:prSet presAssocID="{EB573D8A-DEDD-4526-B722-5C09DEF69FDF}" presName="rootConnector" presStyleLbl="node3" presStyleIdx="7" presStyleCnt="30"/>
      <dgm:spPr/>
      <dgm:t>
        <a:bodyPr/>
        <a:lstStyle/>
        <a:p>
          <a:endParaRPr lang="ru-RU"/>
        </a:p>
      </dgm:t>
    </dgm:pt>
    <dgm:pt modelId="{61412FAC-5B0C-49B9-A91C-FE9750814448}" type="pres">
      <dgm:prSet presAssocID="{EB573D8A-DEDD-4526-B722-5C09DEF69FDF}" presName="hierChild4" presStyleCnt="0"/>
      <dgm:spPr/>
    </dgm:pt>
    <dgm:pt modelId="{39BC5FAB-5B43-4518-8ECF-11365FB46008}" type="pres">
      <dgm:prSet presAssocID="{EB573D8A-DEDD-4526-B722-5C09DEF69FDF}" presName="hierChild5" presStyleCnt="0"/>
      <dgm:spPr/>
    </dgm:pt>
    <dgm:pt modelId="{14C4A962-8BC1-469E-9015-45A50C7259E4}" type="pres">
      <dgm:prSet presAssocID="{39096167-6A32-4C08-8DCE-F231389B0F2D}" presName="Name37" presStyleLbl="parChTrans1D3" presStyleIdx="8" presStyleCnt="30"/>
      <dgm:spPr/>
      <dgm:t>
        <a:bodyPr/>
        <a:lstStyle/>
        <a:p>
          <a:endParaRPr lang="ru-RU"/>
        </a:p>
      </dgm:t>
    </dgm:pt>
    <dgm:pt modelId="{24B0C74D-9E1B-4F47-9BAA-68313867B91E}" type="pres">
      <dgm:prSet presAssocID="{B2B656DE-27FF-453B-974C-1B459AFA80D0}" presName="hierRoot2" presStyleCnt="0">
        <dgm:presLayoutVars>
          <dgm:hierBranch val="init"/>
        </dgm:presLayoutVars>
      </dgm:prSet>
      <dgm:spPr/>
    </dgm:pt>
    <dgm:pt modelId="{8C16DB39-CD54-4C96-97E6-BDF8716D6A2F}" type="pres">
      <dgm:prSet presAssocID="{B2B656DE-27FF-453B-974C-1B459AFA80D0}" presName="rootComposite" presStyleCnt="0"/>
      <dgm:spPr/>
    </dgm:pt>
    <dgm:pt modelId="{A76E521A-9010-46D1-A0EE-D7B6B6A82A6E}" type="pres">
      <dgm:prSet presAssocID="{B2B656DE-27FF-453B-974C-1B459AFA80D0}" presName="rootText" presStyleLbl="node3" presStyleIdx="8" presStyleCnt="30">
        <dgm:presLayoutVars>
          <dgm:chPref val="3"/>
        </dgm:presLayoutVars>
      </dgm:prSet>
      <dgm:spPr/>
      <dgm:t>
        <a:bodyPr/>
        <a:lstStyle/>
        <a:p>
          <a:endParaRPr lang="ru-RU"/>
        </a:p>
      </dgm:t>
    </dgm:pt>
    <dgm:pt modelId="{FD4554A1-D535-4404-B240-D64204745027}" type="pres">
      <dgm:prSet presAssocID="{B2B656DE-27FF-453B-974C-1B459AFA80D0}" presName="rootConnector" presStyleLbl="node3" presStyleIdx="8" presStyleCnt="30"/>
      <dgm:spPr/>
      <dgm:t>
        <a:bodyPr/>
        <a:lstStyle/>
        <a:p>
          <a:endParaRPr lang="ru-RU"/>
        </a:p>
      </dgm:t>
    </dgm:pt>
    <dgm:pt modelId="{D4F77422-1F45-4D9E-860A-7C2A3A1EC7DA}" type="pres">
      <dgm:prSet presAssocID="{B2B656DE-27FF-453B-974C-1B459AFA80D0}" presName="hierChild4" presStyleCnt="0"/>
      <dgm:spPr/>
    </dgm:pt>
    <dgm:pt modelId="{B9A00779-D9B4-41A0-9BCE-269F0C3D8115}" type="pres">
      <dgm:prSet presAssocID="{B2B656DE-27FF-453B-974C-1B459AFA80D0}" presName="hierChild5" presStyleCnt="0"/>
      <dgm:spPr/>
    </dgm:pt>
    <dgm:pt modelId="{AD3CD007-1828-4B33-8B75-26E9F8461CB3}" type="pres">
      <dgm:prSet presAssocID="{2DE2D970-9685-4274-84BD-17B509EE473B}" presName="hierChild5" presStyleCnt="0"/>
      <dgm:spPr/>
    </dgm:pt>
    <dgm:pt modelId="{29D8EF2C-AC90-4978-ACF9-53B4F596D96A}" type="pres">
      <dgm:prSet presAssocID="{0ADA3A7C-199F-4861-9D12-73B338E59D34}" presName="Name37" presStyleLbl="parChTrans1D2" presStyleIdx="5" presStyleCnt="12"/>
      <dgm:spPr/>
      <dgm:t>
        <a:bodyPr/>
        <a:lstStyle/>
        <a:p>
          <a:endParaRPr lang="ru-RU"/>
        </a:p>
      </dgm:t>
    </dgm:pt>
    <dgm:pt modelId="{793EB1F8-0757-4EF0-A88D-A87E2CED808A}" type="pres">
      <dgm:prSet presAssocID="{22298A55-F470-4504-A56C-2A508D99B846}" presName="hierRoot2" presStyleCnt="0">
        <dgm:presLayoutVars>
          <dgm:hierBranch val="init"/>
        </dgm:presLayoutVars>
      </dgm:prSet>
      <dgm:spPr/>
    </dgm:pt>
    <dgm:pt modelId="{DD8CEB81-6BD5-4DB6-8CA8-465861E6366B}" type="pres">
      <dgm:prSet presAssocID="{22298A55-F470-4504-A56C-2A508D99B846}" presName="rootComposite" presStyleCnt="0"/>
      <dgm:spPr/>
    </dgm:pt>
    <dgm:pt modelId="{A2EBAB97-D14E-49A7-89D7-9D45D3D21FE8}" type="pres">
      <dgm:prSet presAssocID="{22298A55-F470-4504-A56C-2A508D99B846}" presName="rootText" presStyleLbl="node2" presStyleIdx="5" presStyleCnt="12">
        <dgm:presLayoutVars>
          <dgm:chPref val="3"/>
        </dgm:presLayoutVars>
      </dgm:prSet>
      <dgm:spPr/>
      <dgm:t>
        <a:bodyPr/>
        <a:lstStyle/>
        <a:p>
          <a:endParaRPr lang="ru-RU"/>
        </a:p>
      </dgm:t>
    </dgm:pt>
    <dgm:pt modelId="{775A91FA-7072-468E-97F3-4C117854B751}" type="pres">
      <dgm:prSet presAssocID="{22298A55-F470-4504-A56C-2A508D99B846}" presName="rootConnector" presStyleLbl="node2" presStyleIdx="5" presStyleCnt="12"/>
      <dgm:spPr/>
      <dgm:t>
        <a:bodyPr/>
        <a:lstStyle/>
        <a:p>
          <a:endParaRPr lang="ru-RU"/>
        </a:p>
      </dgm:t>
    </dgm:pt>
    <dgm:pt modelId="{4C738412-D33B-4A2E-B5CD-8AFA5C2BD7AB}" type="pres">
      <dgm:prSet presAssocID="{22298A55-F470-4504-A56C-2A508D99B846}" presName="hierChild4" presStyleCnt="0"/>
      <dgm:spPr/>
    </dgm:pt>
    <dgm:pt modelId="{250F7FCB-EE6B-4A03-811B-7F6BBC7FB2EF}" type="pres">
      <dgm:prSet presAssocID="{4FAF57E0-792B-4638-83B6-79E4ECCBBDFA}" presName="Name37" presStyleLbl="parChTrans1D3" presStyleIdx="9" presStyleCnt="30"/>
      <dgm:spPr/>
      <dgm:t>
        <a:bodyPr/>
        <a:lstStyle/>
        <a:p>
          <a:endParaRPr lang="ru-RU"/>
        </a:p>
      </dgm:t>
    </dgm:pt>
    <dgm:pt modelId="{4058E6F6-026A-4CFF-9C9A-6370B993C6AA}" type="pres">
      <dgm:prSet presAssocID="{87D5B03E-33AF-4786-BFE8-1435EC01A095}" presName="hierRoot2" presStyleCnt="0">
        <dgm:presLayoutVars>
          <dgm:hierBranch val="init"/>
        </dgm:presLayoutVars>
      </dgm:prSet>
      <dgm:spPr/>
    </dgm:pt>
    <dgm:pt modelId="{5936F0D4-CBD2-4C9C-9DA1-5BAEEE436568}" type="pres">
      <dgm:prSet presAssocID="{87D5B03E-33AF-4786-BFE8-1435EC01A095}" presName="rootComposite" presStyleCnt="0"/>
      <dgm:spPr/>
    </dgm:pt>
    <dgm:pt modelId="{EF7BB4CA-FB82-481B-AF1D-2A37238FD974}" type="pres">
      <dgm:prSet presAssocID="{87D5B03E-33AF-4786-BFE8-1435EC01A095}" presName="rootText" presStyleLbl="node3" presStyleIdx="9" presStyleCnt="30" custScaleY="119698">
        <dgm:presLayoutVars>
          <dgm:chPref val="3"/>
        </dgm:presLayoutVars>
      </dgm:prSet>
      <dgm:spPr/>
      <dgm:t>
        <a:bodyPr/>
        <a:lstStyle/>
        <a:p>
          <a:endParaRPr lang="ru-RU"/>
        </a:p>
      </dgm:t>
    </dgm:pt>
    <dgm:pt modelId="{44B792F9-9D0B-4718-B83E-79D56AFB4824}" type="pres">
      <dgm:prSet presAssocID="{87D5B03E-33AF-4786-BFE8-1435EC01A095}" presName="rootConnector" presStyleLbl="node3" presStyleIdx="9" presStyleCnt="30"/>
      <dgm:spPr/>
      <dgm:t>
        <a:bodyPr/>
        <a:lstStyle/>
        <a:p>
          <a:endParaRPr lang="ru-RU"/>
        </a:p>
      </dgm:t>
    </dgm:pt>
    <dgm:pt modelId="{12E66DC5-0035-47C6-BE21-FAF8FA7B6770}" type="pres">
      <dgm:prSet presAssocID="{87D5B03E-33AF-4786-BFE8-1435EC01A095}" presName="hierChild4" presStyleCnt="0"/>
      <dgm:spPr/>
    </dgm:pt>
    <dgm:pt modelId="{B74B1D5E-2BE9-49C7-B9AE-685FB8405370}" type="pres">
      <dgm:prSet presAssocID="{87D5B03E-33AF-4786-BFE8-1435EC01A095}" presName="hierChild5" presStyleCnt="0"/>
      <dgm:spPr/>
    </dgm:pt>
    <dgm:pt modelId="{F8138BBB-0C41-49B1-9519-7E13278350D8}" type="pres">
      <dgm:prSet presAssocID="{9FA2EBFB-2481-4403-92CA-B384F788FBE7}" presName="Name37" presStyleLbl="parChTrans1D3" presStyleIdx="10" presStyleCnt="30"/>
      <dgm:spPr/>
      <dgm:t>
        <a:bodyPr/>
        <a:lstStyle/>
        <a:p>
          <a:endParaRPr lang="ru-RU"/>
        </a:p>
      </dgm:t>
    </dgm:pt>
    <dgm:pt modelId="{C3ADF8B4-3966-4610-A716-E829D8AB2E2B}" type="pres">
      <dgm:prSet presAssocID="{39D656A8-1BCE-48D0-B74A-A0257AAE194D}" presName="hierRoot2" presStyleCnt="0">
        <dgm:presLayoutVars>
          <dgm:hierBranch val="init"/>
        </dgm:presLayoutVars>
      </dgm:prSet>
      <dgm:spPr/>
    </dgm:pt>
    <dgm:pt modelId="{933A270E-35B6-4C75-B736-3F4A4F79FD73}" type="pres">
      <dgm:prSet presAssocID="{39D656A8-1BCE-48D0-B74A-A0257AAE194D}" presName="rootComposite" presStyleCnt="0"/>
      <dgm:spPr/>
    </dgm:pt>
    <dgm:pt modelId="{E48A574E-4371-424B-9485-FFE8D1BFE9CC}" type="pres">
      <dgm:prSet presAssocID="{39D656A8-1BCE-48D0-B74A-A0257AAE194D}" presName="rootText" presStyleLbl="node3" presStyleIdx="10" presStyleCnt="30">
        <dgm:presLayoutVars>
          <dgm:chPref val="3"/>
        </dgm:presLayoutVars>
      </dgm:prSet>
      <dgm:spPr/>
      <dgm:t>
        <a:bodyPr/>
        <a:lstStyle/>
        <a:p>
          <a:endParaRPr lang="ru-RU"/>
        </a:p>
      </dgm:t>
    </dgm:pt>
    <dgm:pt modelId="{89526B00-68FA-4E35-9449-F1131D936CC6}" type="pres">
      <dgm:prSet presAssocID="{39D656A8-1BCE-48D0-B74A-A0257AAE194D}" presName="rootConnector" presStyleLbl="node3" presStyleIdx="10" presStyleCnt="30"/>
      <dgm:spPr/>
      <dgm:t>
        <a:bodyPr/>
        <a:lstStyle/>
        <a:p>
          <a:endParaRPr lang="ru-RU"/>
        </a:p>
      </dgm:t>
    </dgm:pt>
    <dgm:pt modelId="{596D4469-B812-4F8E-8652-7ACC5B5AE2DF}" type="pres">
      <dgm:prSet presAssocID="{39D656A8-1BCE-48D0-B74A-A0257AAE194D}" presName="hierChild4" presStyleCnt="0"/>
      <dgm:spPr/>
    </dgm:pt>
    <dgm:pt modelId="{C011C1C4-27C2-48F7-BD0F-243134374F10}" type="pres">
      <dgm:prSet presAssocID="{39D656A8-1BCE-48D0-B74A-A0257AAE194D}" presName="hierChild5" presStyleCnt="0"/>
      <dgm:spPr/>
    </dgm:pt>
    <dgm:pt modelId="{E3B55AE5-509A-430B-8D96-7F9E7FFECFAC}" type="pres">
      <dgm:prSet presAssocID="{24C7D4CC-52CB-4773-B171-16758E040128}" presName="Name37" presStyleLbl="parChTrans1D3" presStyleIdx="11" presStyleCnt="30"/>
      <dgm:spPr/>
      <dgm:t>
        <a:bodyPr/>
        <a:lstStyle/>
        <a:p>
          <a:endParaRPr lang="ru-RU"/>
        </a:p>
      </dgm:t>
    </dgm:pt>
    <dgm:pt modelId="{9165BF6A-6A75-4D5B-BF20-CFBD42FF48AC}" type="pres">
      <dgm:prSet presAssocID="{8B6AAA69-93EA-4F68-9D80-C0FA6F65E0DD}" presName="hierRoot2" presStyleCnt="0">
        <dgm:presLayoutVars>
          <dgm:hierBranch val="init"/>
        </dgm:presLayoutVars>
      </dgm:prSet>
      <dgm:spPr/>
    </dgm:pt>
    <dgm:pt modelId="{0B30E497-9624-4699-B491-F7C67C3D3E30}" type="pres">
      <dgm:prSet presAssocID="{8B6AAA69-93EA-4F68-9D80-C0FA6F65E0DD}" presName="rootComposite" presStyleCnt="0"/>
      <dgm:spPr/>
    </dgm:pt>
    <dgm:pt modelId="{D5154F76-775B-448C-A584-D22B37752253}" type="pres">
      <dgm:prSet presAssocID="{8B6AAA69-93EA-4F68-9D80-C0FA6F65E0DD}" presName="rootText" presStyleLbl="node3" presStyleIdx="11" presStyleCnt="30">
        <dgm:presLayoutVars>
          <dgm:chPref val="3"/>
        </dgm:presLayoutVars>
      </dgm:prSet>
      <dgm:spPr/>
      <dgm:t>
        <a:bodyPr/>
        <a:lstStyle/>
        <a:p>
          <a:endParaRPr lang="ru-RU"/>
        </a:p>
      </dgm:t>
    </dgm:pt>
    <dgm:pt modelId="{08DE219F-2EAA-48D1-BFA7-F605796314EF}" type="pres">
      <dgm:prSet presAssocID="{8B6AAA69-93EA-4F68-9D80-C0FA6F65E0DD}" presName="rootConnector" presStyleLbl="node3" presStyleIdx="11" presStyleCnt="30"/>
      <dgm:spPr/>
      <dgm:t>
        <a:bodyPr/>
        <a:lstStyle/>
        <a:p>
          <a:endParaRPr lang="ru-RU"/>
        </a:p>
      </dgm:t>
    </dgm:pt>
    <dgm:pt modelId="{38586BD8-55CA-44B2-AD17-7120230BBC56}" type="pres">
      <dgm:prSet presAssocID="{8B6AAA69-93EA-4F68-9D80-C0FA6F65E0DD}" presName="hierChild4" presStyleCnt="0"/>
      <dgm:spPr/>
    </dgm:pt>
    <dgm:pt modelId="{26C3A763-B8C6-4D1E-88CA-12FE7FBB9F3A}" type="pres">
      <dgm:prSet presAssocID="{8B6AAA69-93EA-4F68-9D80-C0FA6F65E0DD}" presName="hierChild5" presStyleCnt="0"/>
      <dgm:spPr/>
    </dgm:pt>
    <dgm:pt modelId="{1767D89B-2E05-4360-9CEA-6EAE3920DB18}" type="pres">
      <dgm:prSet presAssocID="{B7DB7F0F-B64C-418B-8E0D-BA4C9B31376B}" presName="Name37" presStyleLbl="parChTrans1D3" presStyleIdx="12" presStyleCnt="30"/>
      <dgm:spPr/>
      <dgm:t>
        <a:bodyPr/>
        <a:lstStyle/>
        <a:p>
          <a:endParaRPr lang="ru-RU"/>
        </a:p>
      </dgm:t>
    </dgm:pt>
    <dgm:pt modelId="{36A05836-69A9-4299-BFEA-A90055B7F78A}" type="pres">
      <dgm:prSet presAssocID="{4F20F718-71AF-4E20-9B13-28A9CDD679FB}" presName="hierRoot2" presStyleCnt="0">
        <dgm:presLayoutVars>
          <dgm:hierBranch val="init"/>
        </dgm:presLayoutVars>
      </dgm:prSet>
      <dgm:spPr/>
    </dgm:pt>
    <dgm:pt modelId="{E7A9D599-6E78-4218-8AC3-A2F0E97EE00B}" type="pres">
      <dgm:prSet presAssocID="{4F20F718-71AF-4E20-9B13-28A9CDD679FB}" presName="rootComposite" presStyleCnt="0"/>
      <dgm:spPr/>
    </dgm:pt>
    <dgm:pt modelId="{49CBD196-02BC-4302-AE3C-1B0FC7A715BF}" type="pres">
      <dgm:prSet presAssocID="{4F20F718-71AF-4E20-9B13-28A9CDD679FB}" presName="rootText" presStyleLbl="node3" presStyleIdx="12" presStyleCnt="30">
        <dgm:presLayoutVars>
          <dgm:chPref val="3"/>
        </dgm:presLayoutVars>
      </dgm:prSet>
      <dgm:spPr/>
      <dgm:t>
        <a:bodyPr/>
        <a:lstStyle/>
        <a:p>
          <a:endParaRPr lang="ru-RU"/>
        </a:p>
      </dgm:t>
    </dgm:pt>
    <dgm:pt modelId="{9B4C884F-99B8-49B0-9906-714869A11354}" type="pres">
      <dgm:prSet presAssocID="{4F20F718-71AF-4E20-9B13-28A9CDD679FB}" presName="rootConnector" presStyleLbl="node3" presStyleIdx="12" presStyleCnt="30"/>
      <dgm:spPr/>
      <dgm:t>
        <a:bodyPr/>
        <a:lstStyle/>
        <a:p>
          <a:endParaRPr lang="ru-RU"/>
        </a:p>
      </dgm:t>
    </dgm:pt>
    <dgm:pt modelId="{C26F9406-2D89-468B-8014-A8F3E202E007}" type="pres">
      <dgm:prSet presAssocID="{4F20F718-71AF-4E20-9B13-28A9CDD679FB}" presName="hierChild4" presStyleCnt="0"/>
      <dgm:spPr/>
    </dgm:pt>
    <dgm:pt modelId="{48F259D0-5E2F-4C55-9344-81D33AC0A0A3}" type="pres">
      <dgm:prSet presAssocID="{4F20F718-71AF-4E20-9B13-28A9CDD679FB}" presName="hierChild5" presStyleCnt="0"/>
      <dgm:spPr/>
    </dgm:pt>
    <dgm:pt modelId="{CFD2BB63-5DA1-4899-A5AC-A6DB9270282E}" type="pres">
      <dgm:prSet presAssocID="{B7F092A9-0EC9-4ACE-9F45-58E697E3E495}" presName="Name37" presStyleLbl="parChTrans1D3" presStyleIdx="13" presStyleCnt="30"/>
      <dgm:spPr/>
      <dgm:t>
        <a:bodyPr/>
        <a:lstStyle/>
        <a:p>
          <a:endParaRPr lang="ru-RU"/>
        </a:p>
      </dgm:t>
    </dgm:pt>
    <dgm:pt modelId="{DF7A6FFC-ECE4-47D3-A1F4-8AF2F5140C13}" type="pres">
      <dgm:prSet presAssocID="{56FB39D8-2026-47F3-9E7E-AC21DC66FCA8}" presName="hierRoot2" presStyleCnt="0">
        <dgm:presLayoutVars>
          <dgm:hierBranch val="init"/>
        </dgm:presLayoutVars>
      </dgm:prSet>
      <dgm:spPr/>
    </dgm:pt>
    <dgm:pt modelId="{00A3EE25-5113-4636-A5EE-9A5B498A81AC}" type="pres">
      <dgm:prSet presAssocID="{56FB39D8-2026-47F3-9E7E-AC21DC66FCA8}" presName="rootComposite" presStyleCnt="0"/>
      <dgm:spPr/>
    </dgm:pt>
    <dgm:pt modelId="{99E1EB61-3FF4-47D4-9C41-FA033A774947}" type="pres">
      <dgm:prSet presAssocID="{56FB39D8-2026-47F3-9E7E-AC21DC66FCA8}" presName="rootText" presStyleLbl="node3" presStyleIdx="13" presStyleCnt="30">
        <dgm:presLayoutVars>
          <dgm:chPref val="3"/>
        </dgm:presLayoutVars>
      </dgm:prSet>
      <dgm:spPr/>
      <dgm:t>
        <a:bodyPr/>
        <a:lstStyle/>
        <a:p>
          <a:endParaRPr lang="ru-RU"/>
        </a:p>
      </dgm:t>
    </dgm:pt>
    <dgm:pt modelId="{F3C69213-48DC-4F01-B764-A283C85654E4}" type="pres">
      <dgm:prSet presAssocID="{56FB39D8-2026-47F3-9E7E-AC21DC66FCA8}" presName="rootConnector" presStyleLbl="node3" presStyleIdx="13" presStyleCnt="30"/>
      <dgm:spPr/>
      <dgm:t>
        <a:bodyPr/>
        <a:lstStyle/>
        <a:p>
          <a:endParaRPr lang="ru-RU"/>
        </a:p>
      </dgm:t>
    </dgm:pt>
    <dgm:pt modelId="{38372C75-3828-4920-9E1B-B8CF240D75E9}" type="pres">
      <dgm:prSet presAssocID="{56FB39D8-2026-47F3-9E7E-AC21DC66FCA8}" presName="hierChild4" presStyleCnt="0"/>
      <dgm:spPr/>
    </dgm:pt>
    <dgm:pt modelId="{C78F60C2-7D3A-471E-9402-3031FBD5DF24}" type="pres">
      <dgm:prSet presAssocID="{56FB39D8-2026-47F3-9E7E-AC21DC66FCA8}" presName="hierChild5" presStyleCnt="0"/>
      <dgm:spPr/>
    </dgm:pt>
    <dgm:pt modelId="{9A2DB699-54A8-4979-B0F0-66051C92E905}" type="pres">
      <dgm:prSet presAssocID="{B0C13DA8-E417-4F22-80DB-BE5D05A3F16F}" presName="Name37" presStyleLbl="parChTrans1D3" presStyleIdx="14" presStyleCnt="30"/>
      <dgm:spPr/>
      <dgm:t>
        <a:bodyPr/>
        <a:lstStyle/>
        <a:p>
          <a:endParaRPr lang="ru-RU"/>
        </a:p>
      </dgm:t>
    </dgm:pt>
    <dgm:pt modelId="{9C952C45-FAF4-466B-94BB-FDEBD69CA891}" type="pres">
      <dgm:prSet presAssocID="{DEAB9799-27FC-4158-84E5-C77E480A7A72}" presName="hierRoot2" presStyleCnt="0">
        <dgm:presLayoutVars>
          <dgm:hierBranch val="init"/>
        </dgm:presLayoutVars>
      </dgm:prSet>
      <dgm:spPr/>
    </dgm:pt>
    <dgm:pt modelId="{0E3E8E1D-A386-46F3-8CC0-267513CC618F}" type="pres">
      <dgm:prSet presAssocID="{DEAB9799-27FC-4158-84E5-C77E480A7A72}" presName="rootComposite" presStyleCnt="0"/>
      <dgm:spPr/>
    </dgm:pt>
    <dgm:pt modelId="{CF896D48-146B-4821-849C-FC6922FE74D4}" type="pres">
      <dgm:prSet presAssocID="{DEAB9799-27FC-4158-84E5-C77E480A7A72}" presName="rootText" presStyleLbl="node3" presStyleIdx="14" presStyleCnt="30">
        <dgm:presLayoutVars>
          <dgm:chPref val="3"/>
        </dgm:presLayoutVars>
      </dgm:prSet>
      <dgm:spPr/>
      <dgm:t>
        <a:bodyPr/>
        <a:lstStyle/>
        <a:p>
          <a:endParaRPr lang="ru-RU"/>
        </a:p>
      </dgm:t>
    </dgm:pt>
    <dgm:pt modelId="{8F73A12F-296A-4D62-BCED-9252FB64DCCE}" type="pres">
      <dgm:prSet presAssocID="{DEAB9799-27FC-4158-84E5-C77E480A7A72}" presName="rootConnector" presStyleLbl="node3" presStyleIdx="14" presStyleCnt="30"/>
      <dgm:spPr/>
      <dgm:t>
        <a:bodyPr/>
        <a:lstStyle/>
        <a:p>
          <a:endParaRPr lang="ru-RU"/>
        </a:p>
      </dgm:t>
    </dgm:pt>
    <dgm:pt modelId="{021A7A67-FF0C-4375-BB3F-F11C34F92A13}" type="pres">
      <dgm:prSet presAssocID="{DEAB9799-27FC-4158-84E5-C77E480A7A72}" presName="hierChild4" presStyleCnt="0"/>
      <dgm:spPr/>
    </dgm:pt>
    <dgm:pt modelId="{0ACBDF92-731A-4A8A-819C-D2C7E118C02F}" type="pres">
      <dgm:prSet presAssocID="{DEAB9799-27FC-4158-84E5-C77E480A7A72}" presName="hierChild5" presStyleCnt="0"/>
      <dgm:spPr/>
    </dgm:pt>
    <dgm:pt modelId="{50E5839C-3395-4098-9B19-74287C3432DF}" type="pres">
      <dgm:prSet presAssocID="{22298A55-F470-4504-A56C-2A508D99B846}" presName="hierChild5" presStyleCnt="0"/>
      <dgm:spPr/>
    </dgm:pt>
    <dgm:pt modelId="{376CA8BF-BBCB-4E19-8272-3719D39AC37E}" type="pres">
      <dgm:prSet presAssocID="{900DA92E-E800-409B-A6AD-C20759BFD613}" presName="Name37" presStyleLbl="parChTrans1D2" presStyleIdx="6" presStyleCnt="12"/>
      <dgm:spPr/>
      <dgm:t>
        <a:bodyPr/>
        <a:lstStyle/>
        <a:p>
          <a:endParaRPr lang="ru-RU"/>
        </a:p>
      </dgm:t>
    </dgm:pt>
    <dgm:pt modelId="{462761E6-DD15-467C-AF88-E90C53B35160}" type="pres">
      <dgm:prSet presAssocID="{917AE884-DF58-4273-BEF2-065C04D50D56}" presName="hierRoot2" presStyleCnt="0">
        <dgm:presLayoutVars>
          <dgm:hierBranch val="init"/>
        </dgm:presLayoutVars>
      </dgm:prSet>
      <dgm:spPr/>
    </dgm:pt>
    <dgm:pt modelId="{3303635E-4686-4AA0-9D2F-7CF18FE73A6D}" type="pres">
      <dgm:prSet presAssocID="{917AE884-DF58-4273-BEF2-065C04D50D56}" presName="rootComposite" presStyleCnt="0"/>
      <dgm:spPr/>
    </dgm:pt>
    <dgm:pt modelId="{88E00E00-C75A-4CF3-8F65-5E4D71CF2E62}" type="pres">
      <dgm:prSet presAssocID="{917AE884-DF58-4273-BEF2-065C04D50D56}" presName="rootText" presStyleLbl="node2" presStyleIdx="6" presStyleCnt="12">
        <dgm:presLayoutVars>
          <dgm:chPref val="3"/>
        </dgm:presLayoutVars>
      </dgm:prSet>
      <dgm:spPr/>
      <dgm:t>
        <a:bodyPr/>
        <a:lstStyle/>
        <a:p>
          <a:endParaRPr lang="ru-RU"/>
        </a:p>
      </dgm:t>
    </dgm:pt>
    <dgm:pt modelId="{09EF382D-EDD0-46CA-95CD-B06BC5A34647}" type="pres">
      <dgm:prSet presAssocID="{917AE884-DF58-4273-BEF2-065C04D50D56}" presName="rootConnector" presStyleLbl="node2" presStyleIdx="6" presStyleCnt="12"/>
      <dgm:spPr/>
      <dgm:t>
        <a:bodyPr/>
        <a:lstStyle/>
        <a:p>
          <a:endParaRPr lang="ru-RU"/>
        </a:p>
      </dgm:t>
    </dgm:pt>
    <dgm:pt modelId="{0679EABC-F8C3-4B20-9577-05AA90CF67CD}" type="pres">
      <dgm:prSet presAssocID="{917AE884-DF58-4273-BEF2-065C04D50D56}" presName="hierChild4" presStyleCnt="0"/>
      <dgm:spPr/>
    </dgm:pt>
    <dgm:pt modelId="{9F9CA25E-7E52-4338-AC8C-458A095FB8B7}" type="pres">
      <dgm:prSet presAssocID="{726AB2C0-D0C8-4593-9E3C-AC977EE4D526}" presName="Name37" presStyleLbl="parChTrans1D3" presStyleIdx="15" presStyleCnt="30"/>
      <dgm:spPr/>
      <dgm:t>
        <a:bodyPr/>
        <a:lstStyle/>
        <a:p>
          <a:endParaRPr lang="ru-RU"/>
        </a:p>
      </dgm:t>
    </dgm:pt>
    <dgm:pt modelId="{893928DC-646B-4E09-AF8A-0A0839BBD581}" type="pres">
      <dgm:prSet presAssocID="{24B4BD95-EF46-4654-9ADB-31B2E163921B}" presName="hierRoot2" presStyleCnt="0">
        <dgm:presLayoutVars>
          <dgm:hierBranch val="init"/>
        </dgm:presLayoutVars>
      </dgm:prSet>
      <dgm:spPr/>
    </dgm:pt>
    <dgm:pt modelId="{32AF15CD-4479-418B-A12B-81F88AC37BFC}" type="pres">
      <dgm:prSet presAssocID="{24B4BD95-EF46-4654-9ADB-31B2E163921B}" presName="rootComposite" presStyleCnt="0"/>
      <dgm:spPr/>
    </dgm:pt>
    <dgm:pt modelId="{258CE07D-1DA2-4DE5-A9FF-A372259229DC}" type="pres">
      <dgm:prSet presAssocID="{24B4BD95-EF46-4654-9ADB-31B2E163921B}" presName="rootText" presStyleLbl="node3" presStyleIdx="15" presStyleCnt="30">
        <dgm:presLayoutVars>
          <dgm:chPref val="3"/>
        </dgm:presLayoutVars>
      </dgm:prSet>
      <dgm:spPr/>
      <dgm:t>
        <a:bodyPr/>
        <a:lstStyle/>
        <a:p>
          <a:endParaRPr lang="ru-RU"/>
        </a:p>
      </dgm:t>
    </dgm:pt>
    <dgm:pt modelId="{2D82800C-4E11-4C42-B4B8-BF7F24DDCE8F}" type="pres">
      <dgm:prSet presAssocID="{24B4BD95-EF46-4654-9ADB-31B2E163921B}" presName="rootConnector" presStyleLbl="node3" presStyleIdx="15" presStyleCnt="30"/>
      <dgm:spPr/>
      <dgm:t>
        <a:bodyPr/>
        <a:lstStyle/>
        <a:p>
          <a:endParaRPr lang="ru-RU"/>
        </a:p>
      </dgm:t>
    </dgm:pt>
    <dgm:pt modelId="{1B7DED35-1F73-421B-BAD0-9B3BCDA4E110}" type="pres">
      <dgm:prSet presAssocID="{24B4BD95-EF46-4654-9ADB-31B2E163921B}" presName="hierChild4" presStyleCnt="0"/>
      <dgm:spPr/>
    </dgm:pt>
    <dgm:pt modelId="{60364778-A639-4065-9E9F-692AAFAA7422}" type="pres">
      <dgm:prSet presAssocID="{24B4BD95-EF46-4654-9ADB-31B2E163921B}" presName="hierChild5" presStyleCnt="0"/>
      <dgm:spPr/>
    </dgm:pt>
    <dgm:pt modelId="{EA71F0C2-0509-4318-8130-213DC03E1892}" type="pres">
      <dgm:prSet presAssocID="{F061A500-7229-442C-B6B9-686F1866AC62}" presName="Name37" presStyleLbl="parChTrans1D3" presStyleIdx="16" presStyleCnt="30"/>
      <dgm:spPr/>
      <dgm:t>
        <a:bodyPr/>
        <a:lstStyle/>
        <a:p>
          <a:endParaRPr lang="ru-RU"/>
        </a:p>
      </dgm:t>
    </dgm:pt>
    <dgm:pt modelId="{9003014B-5B0A-4E74-B164-F485A521AA0D}" type="pres">
      <dgm:prSet presAssocID="{62293367-518C-4895-B3AA-67E0B9423C8A}" presName="hierRoot2" presStyleCnt="0">
        <dgm:presLayoutVars>
          <dgm:hierBranch val="init"/>
        </dgm:presLayoutVars>
      </dgm:prSet>
      <dgm:spPr/>
    </dgm:pt>
    <dgm:pt modelId="{C1789850-D976-46EE-A9F8-12A3C4C05FB9}" type="pres">
      <dgm:prSet presAssocID="{62293367-518C-4895-B3AA-67E0B9423C8A}" presName="rootComposite" presStyleCnt="0"/>
      <dgm:spPr/>
    </dgm:pt>
    <dgm:pt modelId="{348B3AE9-3C42-4330-A27E-26936E08E3CA}" type="pres">
      <dgm:prSet presAssocID="{62293367-518C-4895-B3AA-67E0B9423C8A}" presName="rootText" presStyleLbl="node3" presStyleIdx="16" presStyleCnt="30">
        <dgm:presLayoutVars>
          <dgm:chPref val="3"/>
        </dgm:presLayoutVars>
      </dgm:prSet>
      <dgm:spPr/>
      <dgm:t>
        <a:bodyPr/>
        <a:lstStyle/>
        <a:p>
          <a:endParaRPr lang="ru-RU"/>
        </a:p>
      </dgm:t>
    </dgm:pt>
    <dgm:pt modelId="{FC25392B-90D5-40B6-B353-AC07C561CBA4}" type="pres">
      <dgm:prSet presAssocID="{62293367-518C-4895-B3AA-67E0B9423C8A}" presName="rootConnector" presStyleLbl="node3" presStyleIdx="16" presStyleCnt="30"/>
      <dgm:spPr/>
      <dgm:t>
        <a:bodyPr/>
        <a:lstStyle/>
        <a:p>
          <a:endParaRPr lang="ru-RU"/>
        </a:p>
      </dgm:t>
    </dgm:pt>
    <dgm:pt modelId="{647C9485-2685-4D1C-801B-CEC9B9B81452}" type="pres">
      <dgm:prSet presAssocID="{62293367-518C-4895-B3AA-67E0B9423C8A}" presName="hierChild4" presStyleCnt="0"/>
      <dgm:spPr/>
    </dgm:pt>
    <dgm:pt modelId="{28D49630-A8C5-40F0-922E-32CD8AC56CC3}" type="pres">
      <dgm:prSet presAssocID="{62293367-518C-4895-B3AA-67E0B9423C8A}" presName="hierChild5" presStyleCnt="0"/>
      <dgm:spPr/>
    </dgm:pt>
    <dgm:pt modelId="{7F2C6BF0-2CAE-444E-A9A1-03BF392B3EA3}" type="pres">
      <dgm:prSet presAssocID="{0FC5E5F9-CFA2-4999-9406-F2CE642581DE}" presName="Name37" presStyleLbl="parChTrans1D3" presStyleIdx="17" presStyleCnt="30"/>
      <dgm:spPr/>
      <dgm:t>
        <a:bodyPr/>
        <a:lstStyle/>
        <a:p>
          <a:endParaRPr lang="ru-RU"/>
        </a:p>
      </dgm:t>
    </dgm:pt>
    <dgm:pt modelId="{42E1E247-830A-4AF8-8874-D3542B0190FC}" type="pres">
      <dgm:prSet presAssocID="{162F3AFD-4E00-485A-A57B-D85344F53FD7}" presName="hierRoot2" presStyleCnt="0">
        <dgm:presLayoutVars>
          <dgm:hierBranch val="init"/>
        </dgm:presLayoutVars>
      </dgm:prSet>
      <dgm:spPr/>
    </dgm:pt>
    <dgm:pt modelId="{6C3E53E1-CD7F-49F5-85C3-B78ADA206007}" type="pres">
      <dgm:prSet presAssocID="{162F3AFD-4E00-485A-A57B-D85344F53FD7}" presName="rootComposite" presStyleCnt="0"/>
      <dgm:spPr/>
    </dgm:pt>
    <dgm:pt modelId="{A93E0D00-AD0C-4191-A6BB-0DBB095878BE}" type="pres">
      <dgm:prSet presAssocID="{162F3AFD-4E00-485A-A57B-D85344F53FD7}" presName="rootText" presStyleLbl="node3" presStyleIdx="17" presStyleCnt="30">
        <dgm:presLayoutVars>
          <dgm:chPref val="3"/>
        </dgm:presLayoutVars>
      </dgm:prSet>
      <dgm:spPr/>
      <dgm:t>
        <a:bodyPr/>
        <a:lstStyle/>
        <a:p>
          <a:endParaRPr lang="ru-RU"/>
        </a:p>
      </dgm:t>
    </dgm:pt>
    <dgm:pt modelId="{3EBC2EAE-68F2-4BE1-9CD9-5162983EACBB}" type="pres">
      <dgm:prSet presAssocID="{162F3AFD-4E00-485A-A57B-D85344F53FD7}" presName="rootConnector" presStyleLbl="node3" presStyleIdx="17" presStyleCnt="30"/>
      <dgm:spPr/>
      <dgm:t>
        <a:bodyPr/>
        <a:lstStyle/>
        <a:p>
          <a:endParaRPr lang="ru-RU"/>
        </a:p>
      </dgm:t>
    </dgm:pt>
    <dgm:pt modelId="{ABFB3D52-0903-4BF5-87DD-4A48A6295ECC}" type="pres">
      <dgm:prSet presAssocID="{162F3AFD-4E00-485A-A57B-D85344F53FD7}" presName="hierChild4" presStyleCnt="0"/>
      <dgm:spPr/>
    </dgm:pt>
    <dgm:pt modelId="{24A40AAB-698E-4E9E-AAAB-F25E8378CAFD}" type="pres">
      <dgm:prSet presAssocID="{162F3AFD-4E00-485A-A57B-D85344F53FD7}" presName="hierChild5" presStyleCnt="0"/>
      <dgm:spPr/>
    </dgm:pt>
    <dgm:pt modelId="{06B9CB23-922B-454A-93DF-77238E40994A}" type="pres">
      <dgm:prSet presAssocID="{917AE884-DF58-4273-BEF2-065C04D50D56}" presName="hierChild5" presStyleCnt="0"/>
      <dgm:spPr/>
    </dgm:pt>
    <dgm:pt modelId="{2B0867A7-FCA8-44D1-9AE6-ACCC2C4DA46A}" type="pres">
      <dgm:prSet presAssocID="{3C68B192-7725-4F7F-A44B-8401BE89B10D}" presName="Name37" presStyleLbl="parChTrans1D2" presStyleIdx="7" presStyleCnt="12"/>
      <dgm:spPr/>
      <dgm:t>
        <a:bodyPr/>
        <a:lstStyle/>
        <a:p>
          <a:endParaRPr lang="ru-RU"/>
        </a:p>
      </dgm:t>
    </dgm:pt>
    <dgm:pt modelId="{AD5FA18C-DDA2-42CD-9556-B67CA2BB0D6D}" type="pres">
      <dgm:prSet presAssocID="{85EA6A5A-B039-4092-BC1A-C748AB2EA989}" presName="hierRoot2" presStyleCnt="0">
        <dgm:presLayoutVars>
          <dgm:hierBranch val="init"/>
        </dgm:presLayoutVars>
      </dgm:prSet>
      <dgm:spPr/>
    </dgm:pt>
    <dgm:pt modelId="{F999A86B-88F5-4586-9609-61DB62711717}" type="pres">
      <dgm:prSet presAssocID="{85EA6A5A-B039-4092-BC1A-C748AB2EA989}" presName="rootComposite" presStyleCnt="0"/>
      <dgm:spPr/>
    </dgm:pt>
    <dgm:pt modelId="{F2AAAB98-8260-4F00-80DD-81F8B3230C2D}" type="pres">
      <dgm:prSet presAssocID="{85EA6A5A-B039-4092-BC1A-C748AB2EA989}" presName="rootText" presStyleLbl="node2" presStyleIdx="7" presStyleCnt="12" custScaleX="128009" custScaleY="112842">
        <dgm:presLayoutVars>
          <dgm:chPref val="3"/>
        </dgm:presLayoutVars>
      </dgm:prSet>
      <dgm:spPr/>
      <dgm:t>
        <a:bodyPr/>
        <a:lstStyle/>
        <a:p>
          <a:endParaRPr lang="ru-RU"/>
        </a:p>
      </dgm:t>
    </dgm:pt>
    <dgm:pt modelId="{49637C34-9947-4EFF-8C9D-723877DEB77B}" type="pres">
      <dgm:prSet presAssocID="{85EA6A5A-B039-4092-BC1A-C748AB2EA989}" presName="rootConnector" presStyleLbl="node2" presStyleIdx="7" presStyleCnt="12"/>
      <dgm:spPr/>
      <dgm:t>
        <a:bodyPr/>
        <a:lstStyle/>
        <a:p>
          <a:endParaRPr lang="ru-RU"/>
        </a:p>
      </dgm:t>
    </dgm:pt>
    <dgm:pt modelId="{820AC330-82A8-48C8-921F-BD6EA8C8A768}" type="pres">
      <dgm:prSet presAssocID="{85EA6A5A-B039-4092-BC1A-C748AB2EA989}" presName="hierChild4" presStyleCnt="0"/>
      <dgm:spPr/>
    </dgm:pt>
    <dgm:pt modelId="{A13A89E6-3237-4FBD-B579-9F6BC187FE04}" type="pres">
      <dgm:prSet presAssocID="{65F7DD63-A30F-4756-AE50-80F9A03B8345}" presName="Name37" presStyleLbl="parChTrans1D3" presStyleIdx="18" presStyleCnt="30"/>
      <dgm:spPr/>
      <dgm:t>
        <a:bodyPr/>
        <a:lstStyle/>
        <a:p>
          <a:endParaRPr lang="ru-RU"/>
        </a:p>
      </dgm:t>
    </dgm:pt>
    <dgm:pt modelId="{D3D18F98-73DC-41BC-871A-471318262E05}" type="pres">
      <dgm:prSet presAssocID="{492BE603-D46E-43D3-B08C-4CC64EEABCAA}" presName="hierRoot2" presStyleCnt="0">
        <dgm:presLayoutVars>
          <dgm:hierBranch val="init"/>
        </dgm:presLayoutVars>
      </dgm:prSet>
      <dgm:spPr/>
    </dgm:pt>
    <dgm:pt modelId="{1B5A09F2-C0DF-4D4E-B5A3-710705AF7993}" type="pres">
      <dgm:prSet presAssocID="{492BE603-D46E-43D3-B08C-4CC64EEABCAA}" presName="rootComposite" presStyleCnt="0"/>
      <dgm:spPr/>
    </dgm:pt>
    <dgm:pt modelId="{B12D3EAD-AD22-496F-9D22-E8B9BEB79428}" type="pres">
      <dgm:prSet presAssocID="{492BE603-D46E-43D3-B08C-4CC64EEABCAA}" presName="rootText" presStyleLbl="node3" presStyleIdx="18" presStyleCnt="30">
        <dgm:presLayoutVars>
          <dgm:chPref val="3"/>
        </dgm:presLayoutVars>
      </dgm:prSet>
      <dgm:spPr/>
      <dgm:t>
        <a:bodyPr/>
        <a:lstStyle/>
        <a:p>
          <a:endParaRPr lang="ru-RU"/>
        </a:p>
      </dgm:t>
    </dgm:pt>
    <dgm:pt modelId="{19189F18-02DF-4942-BB9F-86500B1408A4}" type="pres">
      <dgm:prSet presAssocID="{492BE603-D46E-43D3-B08C-4CC64EEABCAA}" presName="rootConnector" presStyleLbl="node3" presStyleIdx="18" presStyleCnt="30"/>
      <dgm:spPr/>
      <dgm:t>
        <a:bodyPr/>
        <a:lstStyle/>
        <a:p>
          <a:endParaRPr lang="ru-RU"/>
        </a:p>
      </dgm:t>
    </dgm:pt>
    <dgm:pt modelId="{053F4943-CFEA-4D0E-8C92-CD8A2CF80F3C}" type="pres">
      <dgm:prSet presAssocID="{492BE603-D46E-43D3-B08C-4CC64EEABCAA}" presName="hierChild4" presStyleCnt="0"/>
      <dgm:spPr/>
    </dgm:pt>
    <dgm:pt modelId="{25D666DA-8613-4195-A04C-4885FF772E57}" type="pres">
      <dgm:prSet presAssocID="{492BE603-D46E-43D3-B08C-4CC64EEABCAA}" presName="hierChild5" presStyleCnt="0"/>
      <dgm:spPr/>
    </dgm:pt>
    <dgm:pt modelId="{5AE3788B-44CA-4F5B-94AD-388FFCFC587B}" type="pres">
      <dgm:prSet presAssocID="{B1B67B61-6CDA-4674-BD31-852342119F1D}" presName="Name37" presStyleLbl="parChTrans1D3" presStyleIdx="19" presStyleCnt="30"/>
      <dgm:spPr/>
      <dgm:t>
        <a:bodyPr/>
        <a:lstStyle/>
        <a:p>
          <a:endParaRPr lang="ru-RU"/>
        </a:p>
      </dgm:t>
    </dgm:pt>
    <dgm:pt modelId="{F53D0BA2-6E81-4D65-BC5D-98AAA35B1781}" type="pres">
      <dgm:prSet presAssocID="{177DB365-7C9C-4A32-8523-E0A2ACF26869}" presName="hierRoot2" presStyleCnt="0">
        <dgm:presLayoutVars>
          <dgm:hierBranch val="init"/>
        </dgm:presLayoutVars>
      </dgm:prSet>
      <dgm:spPr/>
    </dgm:pt>
    <dgm:pt modelId="{6D3424B9-9C35-4468-88AC-2FDE84021D11}" type="pres">
      <dgm:prSet presAssocID="{177DB365-7C9C-4A32-8523-E0A2ACF26869}" presName="rootComposite" presStyleCnt="0"/>
      <dgm:spPr/>
    </dgm:pt>
    <dgm:pt modelId="{DC8825E3-8D6F-469C-A9E9-35CDC5E3195E}" type="pres">
      <dgm:prSet presAssocID="{177DB365-7C9C-4A32-8523-E0A2ACF26869}" presName="rootText" presStyleLbl="node3" presStyleIdx="19" presStyleCnt="30">
        <dgm:presLayoutVars>
          <dgm:chPref val="3"/>
        </dgm:presLayoutVars>
      </dgm:prSet>
      <dgm:spPr/>
      <dgm:t>
        <a:bodyPr/>
        <a:lstStyle/>
        <a:p>
          <a:endParaRPr lang="ru-RU"/>
        </a:p>
      </dgm:t>
    </dgm:pt>
    <dgm:pt modelId="{FDB7C452-9377-4E17-BDD4-B8741DF0A807}" type="pres">
      <dgm:prSet presAssocID="{177DB365-7C9C-4A32-8523-E0A2ACF26869}" presName="rootConnector" presStyleLbl="node3" presStyleIdx="19" presStyleCnt="30"/>
      <dgm:spPr/>
      <dgm:t>
        <a:bodyPr/>
        <a:lstStyle/>
        <a:p>
          <a:endParaRPr lang="ru-RU"/>
        </a:p>
      </dgm:t>
    </dgm:pt>
    <dgm:pt modelId="{C5A36F91-E0CF-4F96-882A-D76971ED2EDB}" type="pres">
      <dgm:prSet presAssocID="{177DB365-7C9C-4A32-8523-E0A2ACF26869}" presName="hierChild4" presStyleCnt="0"/>
      <dgm:spPr/>
    </dgm:pt>
    <dgm:pt modelId="{B716F6F3-63AC-44F7-8CD9-00C733E8D1D3}" type="pres">
      <dgm:prSet presAssocID="{177DB365-7C9C-4A32-8523-E0A2ACF26869}" presName="hierChild5" presStyleCnt="0"/>
      <dgm:spPr/>
    </dgm:pt>
    <dgm:pt modelId="{B367376F-ABDE-4DC4-A305-C745CF9E9761}" type="pres">
      <dgm:prSet presAssocID="{32B1BB52-7875-4E86-976B-6BE3301E1B81}" presName="Name37" presStyleLbl="parChTrans1D3" presStyleIdx="20" presStyleCnt="30"/>
      <dgm:spPr/>
      <dgm:t>
        <a:bodyPr/>
        <a:lstStyle/>
        <a:p>
          <a:endParaRPr lang="ru-RU"/>
        </a:p>
      </dgm:t>
    </dgm:pt>
    <dgm:pt modelId="{2EC02403-0C39-4F44-8354-010954FEF7B2}" type="pres">
      <dgm:prSet presAssocID="{6DC2DAFE-1EFA-4800-B0B8-E4BF188170B4}" presName="hierRoot2" presStyleCnt="0">
        <dgm:presLayoutVars>
          <dgm:hierBranch val="init"/>
        </dgm:presLayoutVars>
      </dgm:prSet>
      <dgm:spPr/>
    </dgm:pt>
    <dgm:pt modelId="{D4717D8A-2807-42AB-961F-E47FE3C64699}" type="pres">
      <dgm:prSet presAssocID="{6DC2DAFE-1EFA-4800-B0B8-E4BF188170B4}" presName="rootComposite" presStyleCnt="0"/>
      <dgm:spPr/>
    </dgm:pt>
    <dgm:pt modelId="{7399B2BE-1788-4E24-8112-98275F173097}" type="pres">
      <dgm:prSet presAssocID="{6DC2DAFE-1EFA-4800-B0B8-E4BF188170B4}" presName="rootText" presStyleLbl="node3" presStyleIdx="20" presStyleCnt="30">
        <dgm:presLayoutVars>
          <dgm:chPref val="3"/>
        </dgm:presLayoutVars>
      </dgm:prSet>
      <dgm:spPr/>
      <dgm:t>
        <a:bodyPr/>
        <a:lstStyle/>
        <a:p>
          <a:endParaRPr lang="ru-RU"/>
        </a:p>
      </dgm:t>
    </dgm:pt>
    <dgm:pt modelId="{58BEBE4A-E910-4958-8662-83E3D51B7E4F}" type="pres">
      <dgm:prSet presAssocID="{6DC2DAFE-1EFA-4800-B0B8-E4BF188170B4}" presName="rootConnector" presStyleLbl="node3" presStyleIdx="20" presStyleCnt="30"/>
      <dgm:spPr/>
      <dgm:t>
        <a:bodyPr/>
        <a:lstStyle/>
        <a:p>
          <a:endParaRPr lang="ru-RU"/>
        </a:p>
      </dgm:t>
    </dgm:pt>
    <dgm:pt modelId="{749C0CC3-BF9C-4B7D-872D-F2134CF003CF}" type="pres">
      <dgm:prSet presAssocID="{6DC2DAFE-1EFA-4800-B0B8-E4BF188170B4}" presName="hierChild4" presStyleCnt="0"/>
      <dgm:spPr/>
    </dgm:pt>
    <dgm:pt modelId="{C5B0EF9E-5634-4DC3-B1EB-274FC8AEE51A}" type="pres">
      <dgm:prSet presAssocID="{6DC2DAFE-1EFA-4800-B0B8-E4BF188170B4}" presName="hierChild5" presStyleCnt="0"/>
      <dgm:spPr/>
    </dgm:pt>
    <dgm:pt modelId="{CFB32548-B957-485D-A213-6BCE68E93B07}" type="pres">
      <dgm:prSet presAssocID="{85EA6A5A-B039-4092-BC1A-C748AB2EA989}" presName="hierChild5" presStyleCnt="0"/>
      <dgm:spPr/>
    </dgm:pt>
    <dgm:pt modelId="{CA972A5C-7740-455A-99C8-1AEBC28DF17E}" type="pres">
      <dgm:prSet presAssocID="{25646FEF-F2AF-4BEE-BD44-1487B474F05A}" presName="Name37" presStyleLbl="parChTrans1D2" presStyleIdx="8" presStyleCnt="12"/>
      <dgm:spPr/>
      <dgm:t>
        <a:bodyPr/>
        <a:lstStyle/>
        <a:p>
          <a:endParaRPr lang="ru-RU"/>
        </a:p>
      </dgm:t>
    </dgm:pt>
    <dgm:pt modelId="{8E2989E5-25D7-48F6-B3E6-A9385C81A20F}" type="pres">
      <dgm:prSet presAssocID="{0D192EB7-2D2D-485D-92F6-E345A02C59D4}" presName="hierRoot2" presStyleCnt="0">
        <dgm:presLayoutVars>
          <dgm:hierBranch val="init"/>
        </dgm:presLayoutVars>
      </dgm:prSet>
      <dgm:spPr/>
    </dgm:pt>
    <dgm:pt modelId="{D8D88EFF-1CE1-4683-9042-FF04493C6286}" type="pres">
      <dgm:prSet presAssocID="{0D192EB7-2D2D-485D-92F6-E345A02C59D4}" presName="rootComposite" presStyleCnt="0"/>
      <dgm:spPr/>
    </dgm:pt>
    <dgm:pt modelId="{7506D730-CD59-42F2-9E0C-2E77F1864CF1}" type="pres">
      <dgm:prSet presAssocID="{0D192EB7-2D2D-485D-92F6-E345A02C59D4}" presName="rootText" presStyleLbl="node2" presStyleIdx="8" presStyleCnt="12">
        <dgm:presLayoutVars>
          <dgm:chPref val="3"/>
        </dgm:presLayoutVars>
      </dgm:prSet>
      <dgm:spPr/>
      <dgm:t>
        <a:bodyPr/>
        <a:lstStyle/>
        <a:p>
          <a:endParaRPr lang="ru-RU"/>
        </a:p>
      </dgm:t>
    </dgm:pt>
    <dgm:pt modelId="{557FBA7D-C295-4BCA-8E1F-DE619A8FEB04}" type="pres">
      <dgm:prSet presAssocID="{0D192EB7-2D2D-485D-92F6-E345A02C59D4}" presName="rootConnector" presStyleLbl="node2" presStyleIdx="8" presStyleCnt="12"/>
      <dgm:spPr/>
      <dgm:t>
        <a:bodyPr/>
        <a:lstStyle/>
        <a:p>
          <a:endParaRPr lang="ru-RU"/>
        </a:p>
      </dgm:t>
    </dgm:pt>
    <dgm:pt modelId="{8AF781AF-AE01-40B4-A15D-08C441DDB6EE}" type="pres">
      <dgm:prSet presAssocID="{0D192EB7-2D2D-485D-92F6-E345A02C59D4}" presName="hierChild4" presStyleCnt="0"/>
      <dgm:spPr/>
    </dgm:pt>
    <dgm:pt modelId="{7B4A6C67-95B9-4D82-8FEC-5FE27593F083}" type="pres">
      <dgm:prSet presAssocID="{460C504A-DB87-4834-BA48-EA262001EB26}" presName="Name37" presStyleLbl="parChTrans1D3" presStyleIdx="21" presStyleCnt="30"/>
      <dgm:spPr/>
      <dgm:t>
        <a:bodyPr/>
        <a:lstStyle/>
        <a:p>
          <a:endParaRPr lang="ru-RU"/>
        </a:p>
      </dgm:t>
    </dgm:pt>
    <dgm:pt modelId="{ED830330-EC57-46F3-9673-14DBF7243C0A}" type="pres">
      <dgm:prSet presAssocID="{AD2B4C9A-2A6F-4692-9DA7-46ADDBA9C6A0}" presName="hierRoot2" presStyleCnt="0">
        <dgm:presLayoutVars>
          <dgm:hierBranch val="init"/>
        </dgm:presLayoutVars>
      </dgm:prSet>
      <dgm:spPr/>
    </dgm:pt>
    <dgm:pt modelId="{E82B61FA-040A-4ED1-96A2-73763B7CECA8}" type="pres">
      <dgm:prSet presAssocID="{AD2B4C9A-2A6F-4692-9DA7-46ADDBA9C6A0}" presName="rootComposite" presStyleCnt="0"/>
      <dgm:spPr/>
    </dgm:pt>
    <dgm:pt modelId="{0FF62F08-D59F-4919-9101-EA6E4A942405}" type="pres">
      <dgm:prSet presAssocID="{AD2B4C9A-2A6F-4692-9DA7-46ADDBA9C6A0}" presName="rootText" presStyleLbl="node3" presStyleIdx="21" presStyleCnt="30" custScaleX="126066" custScaleY="233887">
        <dgm:presLayoutVars>
          <dgm:chPref val="3"/>
        </dgm:presLayoutVars>
      </dgm:prSet>
      <dgm:spPr/>
      <dgm:t>
        <a:bodyPr/>
        <a:lstStyle/>
        <a:p>
          <a:endParaRPr lang="ru-RU"/>
        </a:p>
      </dgm:t>
    </dgm:pt>
    <dgm:pt modelId="{D628B355-D64C-4AC5-A555-B217F716B32E}" type="pres">
      <dgm:prSet presAssocID="{AD2B4C9A-2A6F-4692-9DA7-46ADDBA9C6A0}" presName="rootConnector" presStyleLbl="node3" presStyleIdx="21" presStyleCnt="30"/>
      <dgm:spPr/>
      <dgm:t>
        <a:bodyPr/>
        <a:lstStyle/>
        <a:p>
          <a:endParaRPr lang="ru-RU"/>
        </a:p>
      </dgm:t>
    </dgm:pt>
    <dgm:pt modelId="{D3E70127-2146-4AD3-B658-E2BF51C854BF}" type="pres">
      <dgm:prSet presAssocID="{AD2B4C9A-2A6F-4692-9DA7-46ADDBA9C6A0}" presName="hierChild4" presStyleCnt="0"/>
      <dgm:spPr/>
    </dgm:pt>
    <dgm:pt modelId="{0D23276D-6423-4C61-8001-C05E9EF88ABF}" type="pres">
      <dgm:prSet presAssocID="{AD2B4C9A-2A6F-4692-9DA7-46ADDBA9C6A0}" presName="hierChild5" presStyleCnt="0"/>
      <dgm:spPr/>
    </dgm:pt>
    <dgm:pt modelId="{82931A17-4193-4519-9E40-0B4BEDC757A1}" type="pres">
      <dgm:prSet presAssocID="{C6AECB33-DE96-42CB-A796-F3B24DD6F616}" presName="Name37" presStyleLbl="parChTrans1D3" presStyleIdx="22" presStyleCnt="30"/>
      <dgm:spPr/>
      <dgm:t>
        <a:bodyPr/>
        <a:lstStyle/>
        <a:p>
          <a:endParaRPr lang="ru-RU"/>
        </a:p>
      </dgm:t>
    </dgm:pt>
    <dgm:pt modelId="{97FB3D47-728C-47C8-BDED-0DF7A90FF3D9}" type="pres">
      <dgm:prSet presAssocID="{22945DF1-AF88-4DA0-9EEF-7DDA9674326B}" presName="hierRoot2" presStyleCnt="0">
        <dgm:presLayoutVars>
          <dgm:hierBranch val="init"/>
        </dgm:presLayoutVars>
      </dgm:prSet>
      <dgm:spPr/>
    </dgm:pt>
    <dgm:pt modelId="{90973F64-4330-419B-BAA9-934BA5D8C2D0}" type="pres">
      <dgm:prSet presAssocID="{22945DF1-AF88-4DA0-9EEF-7DDA9674326B}" presName="rootComposite" presStyleCnt="0"/>
      <dgm:spPr/>
    </dgm:pt>
    <dgm:pt modelId="{31FBF245-D651-4DE3-9E16-D07DBBC19193}" type="pres">
      <dgm:prSet presAssocID="{22945DF1-AF88-4DA0-9EEF-7DDA9674326B}" presName="rootText" presStyleLbl="node3" presStyleIdx="22" presStyleCnt="30" custScaleX="140944" custScaleY="244527">
        <dgm:presLayoutVars>
          <dgm:chPref val="3"/>
        </dgm:presLayoutVars>
      </dgm:prSet>
      <dgm:spPr/>
      <dgm:t>
        <a:bodyPr/>
        <a:lstStyle/>
        <a:p>
          <a:endParaRPr lang="ru-RU"/>
        </a:p>
      </dgm:t>
    </dgm:pt>
    <dgm:pt modelId="{92024AB9-D54F-4075-9D86-21690F12CFED}" type="pres">
      <dgm:prSet presAssocID="{22945DF1-AF88-4DA0-9EEF-7DDA9674326B}" presName="rootConnector" presStyleLbl="node3" presStyleIdx="22" presStyleCnt="30"/>
      <dgm:spPr/>
      <dgm:t>
        <a:bodyPr/>
        <a:lstStyle/>
        <a:p>
          <a:endParaRPr lang="ru-RU"/>
        </a:p>
      </dgm:t>
    </dgm:pt>
    <dgm:pt modelId="{E401E06F-70F1-43F1-BCCD-570E91749DE7}" type="pres">
      <dgm:prSet presAssocID="{22945DF1-AF88-4DA0-9EEF-7DDA9674326B}" presName="hierChild4" presStyleCnt="0"/>
      <dgm:spPr/>
    </dgm:pt>
    <dgm:pt modelId="{F49E0E8D-A019-4AC0-AE9D-6CC0F0F52F8C}" type="pres">
      <dgm:prSet presAssocID="{22945DF1-AF88-4DA0-9EEF-7DDA9674326B}" presName="hierChild5" presStyleCnt="0"/>
      <dgm:spPr/>
    </dgm:pt>
    <dgm:pt modelId="{66D8F662-404E-4EDB-90C5-B568BD2BE6B3}" type="pres">
      <dgm:prSet presAssocID="{0D192EB7-2D2D-485D-92F6-E345A02C59D4}" presName="hierChild5" presStyleCnt="0"/>
      <dgm:spPr/>
    </dgm:pt>
    <dgm:pt modelId="{D0BB7DE8-E462-4D8F-A8C6-CE93FC5C63B0}" type="pres">
      <dgm:prSet presAssocID="{606DDB42-228B-460F-A270-A83894CE6E28}" presName="Name37" presStyleLbl="parChTrans1D2" presStyleIdx="9" presStyleCnt="12"/>
      <dgm:spPr/>
      <dgm:t>
        <a:bodyPr/>
        <a:lstStyle/>
        <a:p>
          <a:endParaRPr lang="ru-RU"/>
        </a:p>
      </dgm:t>
    </dgm:pt>
    <dgm:pt modelId="{25024860-82C8-4FAC-AD2B-F0A967B25254}" type="pres">
      <dgm:prSet presAssocID="{C9024719-E333-43D0-B0A3-51F0E8A9BEBB}" presName="hierRoot2" presStyleCnt="0">
        <dgm:presLayoutVars>
          <dgm:hierBranch val="init"/>
        </dgm:presLayoutVars>
      </dgm:prSet>
      <dgm:spPr/>
    </dgm:pt>
    <dgm:pt modelId="{6D8F8ADB-BAC5-4A75-9777-573DF1F70BAC}" type="pres">
      <dgm:prSet presAssocID="{C9024719-E333-43D0-B0A3-51F0E8A9BEBB}" presName="rootComposite" presStyleCnt="0"/>
      <dgm:spPr/>
    </dgm:pt>
    <dgm:pt modelId="{D2CB611F-D126-4608-A1FC-EE8561B3DE90}" type="pres">
      <dgm:prSet presAssocID="{C9024719-E333-43D0-B0A3-51F0E8A9BEBB}" presName="rootText" presStyleLbl="node2" presStyleIdx="9" presStyleCnt="12">
        <dgm:presLayoutVars>
          <dgm:chPref val="3"/>
        </dgm:presLayoutVars>
      </dgm:prSet>
      <dgm:spPr/>
      <dgm:t>
        <a:bodyPr/>
        <a:lstStyle/>
        <a:p>
          <a:endParaRPr lang="ru-RU"/>
        </a:p>
      </dgm:t>
    </dgm:pt>
    <dgm:pt modelId="{C97CC16D-B6D7-4C4E-A6F0-6E3292C8544A}" type="pres">
      <dgm:prSet presAssocID="{C9024719-E333-43D0-B0A3-51F0E8A9BEBB}" presName="rootConnector" presStyleLbl="node2" presStyleIdx="9" presStyleCnt="12"/>
      <dgm:spPr/>
      <dgm:t>
        <a:bodyPr/>
        <a:lstStyle/>
        <a:p>
          <a:endParaRPr lang="ru-RU"/>
        </a:p>
      </dgm:t>
    </dgm:pt>
    <dgm:pt modelId="{0EC937E4-6ADF-4CD9-9F9A-220FECFD0AB8}" type="pres">
      <dgm:prSet presAssocID="{C9024719-E333-43D0-B0A3-51F0E8A9BEBB}" presName="hierChild4" presStyleCnt="0"/>
      <dgm:spPr/>
    </dgm:pt>
    <dgm:pt modelId="{053EF69B-2A91-459C-913C-E53A5D79937D}" type="pres">
      <dgm:prSet presAssocID="{F18ABDC9-B5EA-422C-BE00-2874239C2BFF}" presName="Name37" presStyleLbl="parChTrans1D3" presStyleIdx="23" presStyleCnt="30"/>
      <dgm:spPr/>
      <dgm:t>
        <a:bodyPr/>
        <a:lstStyle/>
        <a:p>
          <a:endParaRPr lang="ru-RU"/>
        </a:p>
      </dgm:t>
    </dgm:pt>
    <dgm:pt modelId="{0BC1B43C-2837-489B-80BF-ADC630364452}" type="pres">
      <dgm:prSet presAssocID="{3211EAFF-D982-4AD0-84A2-158B28D23994}" presName="hierRoot2" presStyleCnt="0">
        <dgm:presLayoutVars>
          <dgm:hierBranch val="init"/>
        </dgm:presLayoutVars>
      </dgm:prSet>
      <dgm:spPr/>
    </dgm:pt>
    <dgm:pt modelId="{E803AB78-B05B-4B15-9676-2A26DAC57A27}" type="pres">
      <dgm:prSet presAssocID="{3211EAFF-D982-4AD0-84A2-158B28D23994}" presName="rootComposite" presStyleCnt="0"/>
      <dgm:spPr/>
    </dgm:pt>
    <dgm:pt modelId="{02ACDE25-03B6-420D-9157-10BFBDC19414}" type="pres">
      <dgm:prSet presAssocID="{3211EAFF-D982-4AD0-84A2-158B28D23994}" presName="rootText" presStyleLbl="node3" presStyleIdx="23" presStyleCnt="30">
        <dgm:presLayoutVars>
          <dgm:chPref val="3"/>
        </dgm:presLayoutVars>
      </dgm:prSet>
      <dgm:spPr/>
      <dgm:t>
        <a:bodyPr/>
        <a:lstStyle/>
        <a:p>
          <a:endParaRPr lang="ru-RU"/>
        </a:p>
      </dgm:t>
    </dgm:pt>
    <dgm:pt modelId="{9FD2D7CA-A347-4B07-9AAE-80DF8708F0E7}" type="pres">
      <dgm:prSet presAssocID="{3211EAFF-D982-4AD0-84A2-158B28D23994}" presName="rootConnector" presStyleLbl="node3" presStyleIdx="23" presStyleCnt="30"/>
      <dgm:spPr/>
      <dgm:t>
        <a:bodyPr/>
        <a:lstStyle/>
        <a:p>
          <a:endParaRPr lang="ru-RU"/>
        </a:p>
      </dgm:t>
    </dgm:pt>
    <dgm:pt modelId="{A3F195BF-CFBC-484D-8D8F-55B2F5F62F03}" type="pres">
      <dgm:prSet presAssocID="{3211EAFF-D982-4AD0-84A2-158B28D23994}" presName="hierChild4" presStyleCnt="0"/>
      <dgm:spPr/>
    </dgm:pt>
    <dgm:pt modelId="{9E905762-50AD-460B-BD44-AEBAAFAEAD5E}" type="pres">
      <dgm:prSet presAssocID="{3211EAFF-D982-4AD0-84A2-158B28D23994}" presName="hierChild5" presStyleCnt="0"/>
      <dgm:spPr/>
    </dgm:pt>
    <dgm:pt modelId="{0AB84A7A-6C40-4DDA-9EC2-6B932D54361F}" type="pres">
      <dgm:prSet presAssocID="{514433AA-71C6-4D66-B50A-3227DBEBE1E9}" presName="Name37" presStyleLbl="parChTrans1D3" presStyleIdx="24" presStyleCnt="30"/>
      <dgm:spPr/>
      <dgm:t>
        <a:bodyPr/>
        <a:lstStyle/>
        <a:p>
          <a:endParaRPr lang="ru-RU"/>
        </a:p>
      </dgm:t>
    </dgm:pt>
    <dgm:pt modelId="{2DAB2672-DA39-4CBA-A4B7-EE7B2BEFC89B}" type="pres">
      <dgm:prSet presAssocID="{65C5A520-B74F-4871-8B5E-D2034F314A5E}" presName="hierRoot2" presStyleCnt="0">
        <dgm:presLayoutVars>
          <dgm:hierBranch val="init"/>
        </dgm:presLayoutVars>
      </dgm:prSet>
      <dgm:spPr/>
    </dgm:pt>
    <dgm:pt modelId="{9DFFC06D-AFF0-4754-B96A-ECFD8BEAAC9D}" type="pres">
      <dgm:prSet presAssocID="{65C5A520-B74F-4871-8B5E-D2034F314A5E}" presName="rootComposite" presStyleCnt="0"/>
      <dgm:spPr/>
    </dgm:pt>
    <dgm:pt modelId="{0446BE57-F9F1-4FA9-84EE-B8BFA30F57DE}" type="pres">
      <dgm:prSet presAssocID="{65C5A520-B74F-4871-8B5E-D2034F314A5E}" presName="rootText" presStyleLbl="node3" presStyleIdx="24" presStyleCnt="30">
        <dgm:presLayoutVars>
          <dgm:chPref val="3"/>
        </dgm:presLayoutVars>
      </dgm:prSet>
      <dgm:spPr/>
      <dgm:t>
        <a:bodyPr/>
        <a:lstStyle/>
        <a:p>
          <a:endParaRPr lang="ru-RU"/>
        </a:p>
      </dgm:t>
    </dgm:pt>
    <dgm:pt modelId="{25505EBD-7A45-4293-B7A1-9CB1086DD2BD}" type="pres">
      <dgm:prSet presAssocID="{65C5A520-B74F-4871-8B5E-D2034F314A5E}" presName="rootConnector" presStyleLbl="node3" presStyleIdx="24" presStyleCnt="30"/>
      <dgm:spPr/>
      <dgm:t>
        <a:bodyPr/>
        <a:lstStyle/>
        <a:p>
          <a:endParaRPr lang="ru-RU"/>
        </a:p>
      </dgm:t>
    </dgm:pt>
    <dgm:pt modelId="{2AD92F4A-A0CD-4BAA-B480-6805644FD46F}" type="pres">
      <dgm:prSet presAssocID="{65C5A520-B74F-4871-8B5E-D2034F314A5E}" presName="hierChild4" presStyleCnt="0"/>
      <dgm:spPr/>
    </dgm:pt>
    <dgm:pt modelId="{9BD57828-C132-4D6F-BF89-BBF65A31D43E}" type="pres">
      <dgm:prSet presAssocID="{65C5A520-B74F-4871-8B5E-D2034F314A5E}" presName="hierChild5" presStyleCnt="0"/>
      <dgm:spPr/>
    </dgm:pt>
    <dgm:pt modelId="{9C6380D0-6D48-4861-88F1-74CC2AFF807D}" type="pres">
      <dgm:prSet presAssocID="{F0B2004F-795B-49EC-96E8-990D2C9EE38E}" presName="Name37" presStyleLbl="parChTrans1D3" presStyleIdx="25" presStyleCnt="30"/>
      <dgm:spPr/>
      <dgm:t>
        <a:bodyPr/>
        <a:lstStyle/>
        <a:p>
          <a:endParaRPr lang="ru-RU"/>
        </a:p>
      </dgm:t>
    </dgm:pt>
    <dgm:pt modelId="{87B7A9BC-AB2A-4364-B91F-59453D0D9BB9}" type="pres">
      <dgm:prSet presAssocID="{BEF947CD-486D-45E9-AD00-5277CBE4AC42}" presName="hierRoot2" presStyleCnt="0">
        <dgm:presLayoutVars>
          <dgm:hierBranch val="init"/>
        </dgm:presLayoutVars>
      </dgm:prSet>
      <dgm:spPr/>
    </dgm:pt>
    <dgm:pt modelId="{777D5EAC-779D-4DEF-A11D-5C2C8DC9495F}" type="pres">
      <dgm:prSet presAssocID="{BEF947CD-486D-45E9-AD00-5277CBE4AC42}" presName="rootComposite" presStyleCnt="0"/>
      <dgm:spPr/>
    </dgm:pt>
    <dgm:pt modelId="{EAEBC7FD-4525-494C-8D15-EEE92047FE4E}" type="pres">
      <dgm:prSet presAssocID="{BEF947CD-486D-45E9-AD00-5277CBE4AC42}" presName="rootText" presStyleLbl="node3" presStyleIdx="25" presStyleCnt="30">
        <dgm:presLayoutVars>
          <dgm:chPref val="3"/>
        </dgm:presLayoutVars>
      </dgm:prSet>
      <dgm:spPr/>
      <dgm:t>
        <a:bodyPr/>
        <a:lstStyle/>
        <a:p>
          <a:endParaRPr lang="ru-RU"/>
        </a:p>
      </dgm:t>
    </dgm:pt>
    <dgm:pt modelId="{17FC7107-C6E2-426F-84CE-3D2E99E56AB5}" type="pres">
      <dgm:prSet presAssocID="{BEF947CD-486D-45E9-AD00-5277CBE4AC42}" presName="rootConnector" presStyleLbl="node3" presStyleIdx="25" presStyleCnt="30"/>
      <dgm:spPr/>
      <dgm:t>
        <a:bodyPr/>
        <a:lstStyle/>
        <a:p>
          <a:endParaRPr lang="ru-RU"/>
        </a:p>
      </dgm:t>
    </dgm:pt>
    <dgm:pt modelId="{DEC64D7D-ECBA-4B68-8B2B-EB053358B130}" type="pres">
      <dgm:prSet presAssocID="{BEF947CD-486D-45E9-AD00-5277CBE4AC42}" presName="hierChild4" presStyleCnt="0"/>
      <dgm:spPr/>
    </dgm:pt>
    <dgm:pt modelId="{E5EABA62-E6B0-4985-A08A-ACDF25B86910}" type="pres">
      <dgm:prSet presAssocID="{BEF947CD-486D-45E9-AD00-5277CBE4AC42}" presName="hierChild5" presStyleCnt="0"/>
      <dgm:spPr/>
    </dgm:pt>
    <dgm:pt modelId="{6A28E882-6B3D-440F-98D8-F97B9CA89A1C}" type="pres">
      <dgm:prSet presAssocID="{C9024719-E333-43D0-B0A3-51F0E8A9BEBB}" presName="hierChild5" presStyleCnt="0"/>
      <dgm:spPr/>
    </dgm:pt>
    <dgm:pt modelId="{05067C41-6E6B-42B0-9B25-3FBF2FC1E64B}" type="pres">
      <dgm:prSet presAssocID="{56F122FE-ED32-4F99-820D-825B8BD6BBD2}" presName="Name37" presStyleLbl="parChTrans1D2" presStyleIdx="10" presStyleCnt="12"/>
      <dgm:spPr/>
      <dgm:t>
        <a:bodyPr/>
        <a:lstStyle/>
        <a:p>
          <a:endParaRPr lang="ru-RU"/>
        </a:p>
      </dgm:t>
    </dgm:pt>
    <dgm:pt modelId="{0C756AA5-F07E-447B-BEFF-7CED3BA64E9A}" type="pres">
      <dgm:prSet presAssocID="{FE9F132D-67D4-4F70-9D8E-FB97ABD6F18D}" presName="hierRoot2" presStyleCnt="0">
        <dgm:presLayoutVars>
          <dgm:hierBranch val="init"/>
        </dgm:presLayoutVars>
      </dgm:prSet>
      <dgm:spPr/>
    </dgm:pt>
    <dgm:pt modelId="{9BB86FBF-7F38-4425-A9D0-9E0A7E79AAF0}" type="pres">
      <dgm:prSet presAssocID="{FE9F132D-67D4-4F70-9D8E-FB97ABD6F18D}" presName="rootComposite" presStyleCnt="0"/>
      <dgm:spPr/>
    </dgm:pt>
    <dgm:pt modelId="{27C8650E-7E3D-498C-A6FB-2E42945B2E5A}" type="pres">
      <dgm:prSet presAssocID="{FE9F132D-67D4-4F70-9D8E-FB97ABD6F18D}" presName="rootText" presStyleLbl="node2" presStyleIdx="10" presStyleCnt="12">
        <dgm:presLayoutVars>
          <dgm:chPref val="3"/>
        </dgm:presLayoutVars>
      </dgm:prSet>
      <dgm:spPr/>
      <dgm:t>
        <a:bodyPr/>
        <a:lstStyle/>
        <a:p>
          <a:endParaRPr lang="ru-RU"/>
        </a:p>
      </dgm:t>
    </dgm:pt>
    <dgm:pt modelId="{59999D9D-A575-4B62-8CE9-D3A62103B330}" type="pres">
      <dgm:prSet presAssocID="{FE9F132D-67D4-4F70-9D8E-FB97ABD6F18D}" presName="rootConnector" presStyleLbl="node2" presStyleIdx="10" presStyleCnt="12"/>
      <dgm:spPr/>
      <dgm:t>
        <a:bodyPr/>
        <a:lstStyle/>
        <a:p>
          <a:endParaRPr lang="ru-RU"/>
        </a:p>
      </dgm:t>
    </dgm:pt>
    <dgm:pt modelId="{128536FA-050C-494A-9BC9-2040ED812D3B}" type="pres">
      <dgm:prSet presAssocID="{FE9F132D-67D4-4F70-9D8E-FB97ABD6F18D}" presName="hierChild4" presStyleCnt="0"/>
      <dgm:spPr/>
    </dgm:pt>
    <dgm:pt modelId="{3DE05E60-1428-40CA-A151-913DE8C0A21B}" type="pres">
      <dgm:prSet presAssocID="{CF075E6A-C03B-4D44-957A-61383583F192}" presName="Name37" presStyleLbl="parChTrans1D3" presStyleIdx="26" presStyleCnt="30"/>
      <dgm:spPr/>
      <dgm:t>
        <a:bodyPr/>
        <a:lstStyle/>
        <a:p>
          <a:endParaRPr lang="ru-RU"/>
        </a:p>
      </dgm:t>
    </dgm:pt>
    <dgm:pt modelId="{AFAC6A6F-92C2-4B85-9837-954FDE84C08B}" type="pres">
      <dgm:prSet presAssocID="{D9AE8DB3-B129-4D9F-88B7-E9171A26F36C}" presName="hierRoot2" presStyleCnt="0">
        <dgm:presLayoutVars>
          <dgm:hierBranch val="init"/>
        </dgm:presLayoutVars>
      </dgm:prSet>
      <dgm:spPr/>
    </dgm:pt>
    <dgm:pt modelId="{73B4BDAE-A4AB-46AF-9C57-FC10E5DCD2BF}" type="pres">
      <dgm:prSet presAssocID="{D9AE8DB3-B129-4D9F-88B7-E9171A26F36C}" presName="rootComposite" presStyleCnt="0"/>
      <dgm:spPr/>
    </dgm:pt>
    <dgm:pt modelId="{66A1A14E-0112-41F5-98D9-E43A4DA5A3A2}" type="pres">
      <dgm:prSet presAssocID="{D9AE8DB3-B129-4D9F-88B7-E9171A26F36C}" presName="rootText" presStyleLbl="node3" presStyleIdx="26" presStyleCnt="30" custScaleY="212552">
        <dgm:presLayoutVars>
          <dgm:chPref val="3"/>
        </dgm:presLayoutVars>
      </dgm:prSet>
      <dgm:spPr/>
      <dgm:t>
        <a:bodyPr/>
        <a:lstStyle/>
        <a:p>
          <a:endParaRPr lang="ru-RU"/>
        </a:p>
      </dgm:t>
    </dgm:pt>
    <dgm:pt modelId="{4A443605-FDDF-4E64-899F-D5030A22A512}" type="pres">
      <dgm:prSet presAssocID="{D9AE8DB3-B129-4D9F-88B7-E9171A26F36C}" presName="rootConnector" presStyleLbl="node3" presStyleIdx="26" presStyleCnt="30"/>
      <dgm:spPr/>
      <dgm:t>
        <a:bodyPr/>
        <a:lstStyle/>
        <a:p>
          <a:endParaRPr lang="ru-RU"/>
        </a:p>
      </dgm:t>
    </dgm:pt>
    <dgm:pt modelId="{4C69C95C-98DF-44C9-B1F0-ABF81C0D6956}" type="pres">
      <dgm:prSet presAssocID="{D9AE8DB3-B129-4D9F-88B7-E9171A26F36C}" presName="hierChild4" presStyleCnt="0"/>
      <dgm:spPr/>
    </dgm:pt>
    <dgm:pt modelId="{219EEB36-C9DC-488E-80AE-4CEB8B11414B}" type="pres">
      <dgm:prSet presAssocID="{D9AE8DB3-B129-4D9F-88B7-E9171A26F36C}" presName="hierChild5" presStyleCnt="0"/>
      <dgm:spPr/>
    </dgm:pt>
    <dgm:pt modelId="{969CA6F8-9496-4043-8D4A-7229F5A80436}" type="pres">
      <dgm:prSet presAssocID="{AF60F7EC-D510-4CAE-909A-5485A9F080BF}" presName="Name37" presStyleLbl="parChTrans1D3" presStyleIdx="27" presStyleCnt="30"/>
      <dgm:spPr/>
      <dgm:t>
        <a:bodyPr/>
        <a:lstStyle/>
        <a:p>
          <a:endParaRPr lang="ru-RU"/>
        </a:p>
      </dgm:t>
    </dgm:pt>
    <dgm:pt modelId="{6B1BACCF-1B78-4CC6-9F5A-011443761A72}" type="pres">
      <dgm:prSet presAssocID="{4403BA65-64CD-4241-AD98-91FD785482D5}" presName="hierRoot2" presStyleCnt="0">
        <dgm:presLayoutVars>
          <dgm:hierBranch val="init"/>
        </dgm:presLayoutVars>
      </dgm:prSet>
      <dgm:spPr/>
    </dgm:pt>
    <dgm:pt modelId="{9CFC698D-3EC9-4D15-A9C3-2450A389D2FD}" type="pres">
      <dgm:prSet presAssocID="{4403BA65-64CD-4241-AD98-91FD785482D5}" presName="rootComposite" presStyleCnt="0"/>
      <dgm:spPr/>
    </dgm:pt>
    <dgm:pt modelId="{F780C5FB-326C-409C-A00B-D7C8985BF16F}" type="pres">
      <dgm:prSet presAssocID="{4403BA65-64CD-4241-AD98-91FD785482D5}" presName="rootText" presStyleLbl="node3" presStyleIdx="27" presStyleCnt="30" custScaleY="210620">
        <dgm:presLayoutVars>
          <dgm:chPref val="3"/>
        </dgm:presLayoutVars>
      </dgm:prSet>
      <dgm:spPr/>
      <dgm:t>
        <a:bodyPr/>
        <a:lstStyle/>
        <a:p>
          <a:endParaRPr lang="ru-RU"/>
        </a:p>
      </dgm:t>
    </dgm:pt>
    <dgm:pt modelId="{A4A7AA93-6977-4FB2-915A-BC57F316512D}" type="pres">
      <dgm:prSet presAssocID="{4403BA65-64CD-4241-AD98-91FD785482D5}" presName="rootConnector" presStyleLbl="node3" presStyleIdx="27" presStyleCnt="30"/>
      <dgm:spPr/>
      <dgm:t>
        <a:bodyPr/>
        <a:lstStyle/>
        <a:p>
          <a:endParaRPr lang="ru-RU"/>
        </a:p>
      </dgm:t>
    </dgm:pt>
    <dgm:pt modelId="{C243244D-7062-48FA-85FC-6028C10D5C97}" type="pres">
      <dgm:prSet presAssocID="{4403BA65-64CD-4241-AD98-91FD785482D5}" presName="hierChild4" presStyleCnt="0"/>
      <dgm:spPr/>
    </dgm:pt>
    <dgm:pt modelId="{44004A54-24EA-4AFF-898B-00BECEDA7A9C}" type="pres">
      <dgm:prSet presAssocID="{4403BA65-64CD-4241-AD98-91FD785482D5}" presName="hierChild5" presStyleCnt="0"/>
      <dgm:spPr/>
    </dgm:pt>
    <dgm:pt modelId="{6D291286-FE0E-4FAA-851E-68B3FD5EE2B1}" type="pres">
      <dgm:prSet presAssocID="{FE9F132D-67D4-4F70-9D8E-FB97ABD6F18D}" presName="hierChild5" presStyleCnt="0"/>
      <dgm:spPr/>
    </dgm:pt>
    <dgm:pt modelId="{B1E50E1B-EC94-4A33-8508-E069809CE0E9}" type="pres">
      <dgm:prSet presAssocID="{C1B76057-9DF7-4EE8-8375-56A87ECE9541}" presName="Name37" presStyleLbl="parChTrans1D2" presStyleIdx="11" presStyleCnt="12"/>
      <dgm:spPr/>
      <dgm:t>
        <a:bodyPr/>
        <a:lstStyle/>
        <a:p>
          <a:endParaRPr lang="ru-RU"/>
        </a:p>
      </dgm:t>
    </dgm:pt>
    <dgm:pt modelId="{E74BB09D-8637-4B8F-BC87-A3788910C11A}" type="pres">
      <dgm:prSet presAssocID="{B1D0DFB0-3649-42E2-BC2A-0C580A51B109}" presName="hierRoot2" presStyleCnt="0">
        <dgm:presLayoutVars>
          <dgm:hierBranch val="init"/>
        </dgm:presLayoutVars>
      </dgm:prSet>
      <dgm:spPr/>
    </dgm:pt>
    <dgm:pt modelId="{5DB459B9-778B-48E9-9DF8-90A26E5795A6}" type="pres">
      <dgm:prSet presAssocID="{B1D0DFB0-3649-42E2-BC2A-0C580A51B109}" presName="rootComposite" presStyleCnt="0"/>
      <dgm:spPr/>
    </dgm:pt>
    <dgm:pt modelId="{2763DA1A-EDFA-47E0-9750-D1B758E4410F}" type="pres">
      <dgm:prSet presAssocID="{B1D0DFB0-3649-42E2-BC2A-0C580A51B109}" presName="rootText" presStyleLbl="node2" presStyleIdx="11" presStyleCnt="12">
        <dgm:presLayoutVars>
          <dgm:chPref val="3"/>
        </dgm:presLayoutVars>
      </dgm:prSet>
      <dgm:spPr/>
      <dgm:t>
        <a:bodyPr/>
        <a:lstStyle/>
        <a:p>
          <a:endParaRPr lang="ru-RU"/>
        </a:p>
      </dgm:t>
    </dgm:pt>
    <dgm:pt modelId="{F2E88222-78A2-4074-84F9-1941438677E7}" type="pres">
      <dgm:prSet presAssocID="{B1D0DFB0-3649-42E2-BC2A-0C580A51B109}" presName="rootConnector" presStyleLbl="node2" presStyleIdx="11" presStyleCnt="12"/>
      <dgm:spPr/>
      <dgm:t>
        <a:bodyPr/>
        <a:lstStyle/>
        <a:p>
          <a:endParaRPr lang="ru-RU"/>
        </a:p>
      </dgm:t>
    </dgm:pt>
    <dgm:pt modelId="{E9B4F886-C724-4FDE-8CC8-7CA868AA3AAD}" type="pres">
      <dgm:prSet presAssocID="{B1D0DFB0-3649-42E2-BC2A-0C580A51B109}" presName="hierChild4" presStyleCnt="0"/>
      <dgm:spPr/>
    </dgm:pt>
    <dgm:pt modelId="{77EF67E8-129A-46BF-BDDA-D4274825D180}" type="pres">
      <dgm:prSet presAssocID="{470E28C6-1BEF-4C38-8705-EA714E130209}" presName="Name37" presStyleLbl="parChTrans1D3" presStyleIdx="28" presStyleCnt="30"/>
      <dgm:spPr/>
      <dgm:t>
        <a:bodyPr/>
        <a:lstStyle/>
        <a:p>
          <a:endParaRPr lang="ru-RU"/>
        </a:p>
      </dgm:t>
    </dgm:pt>
    <dgm:pt modelId="{8A570F07-AD28-4653-920B-024A23C2C6AE}" type="pres">
      <dgm:prSet presAssocID="{EC0920EE-4E9B-4760-86D5-F1AB67242B7D}" presName="hierRoot2" presStyleCnt="0">
        <dgm:presLayoutVars>
          <dgm:hierBranch val="init"/>
        </dgm:presLayoutVars>
      </dgm:prSet>
      <dgm:spPr/>
    </dgm:pt>
    <dgm:pt modelId="{22BB1617-36BA-452D-B7FA-4A8B09008A24}" type="pres">
      <dgm:prSet presAssocID="{EC0920EE-4E9B-4760-86D5-F1AB67242B7D}" presName="rootComposite" presStyleCnt="0"/>
      <dgm:spPr/>
    </dgm:pt>
    <dgm:pt modelId="{7B6D5511-5C38-47ED-9F9C-6F5986499340}" type="pres">
      <dgm:prSet presAssocID="{EC0920EE-4E9B-4760-86D5-F1AB67242B7D}" presName="rootText" presStyleLbl="node3" presStyleIdx="28" presStyleCnt="30">
        <dgm:presLayoutVars>
          <dgm:chPref val="3"/>
        </dgm:presLayoutVars>
      </dgm:prSet>
      <dgm:spPr/>
      <dgm:t>
        <a:bodyPr/>
        <a:lstStyle/>
        <a:p>
          <a:endParaRPr lang="ru-RU"/>
        </a:p>
      </dgm:t>
    </dgm:pt>
    <dgm:pt modelId="{8972897F-9C25-43CD-BEA4-7FA1BF71406C}" type="pres">
      <dgm:prSet presAssocID="{EC0920EE-4E9B-4760-86D5-F1AB67242B7D}" presName="rootConnector" presStyleLbl="node3" presStyleIdx="28" presStyleCnt="30"/>
      <dgm:spPr/>
      <dgm:t>
        <a:bodyPr/>
        <a:lstStyle/>
        <a:p>
          <a:endParaRPr lang="ru-RU"/>
        </a:p>
      </dgm:t>
    </dgm:pt>
    <dgm:pt modelId="{9EB1ED94-0DCD-49F5-AF39-C2BC25E05D7E}" type="pres">
      <dgm:prSet presAssocID="{EC0920EE-4E9B-4760-86D5-F1AB67242B7D}" presName="hierChild4" presStyleCnt="0"/>
      <dgm:spPr/>
    </dgm:pt>
    <dgm:pt modelId="{66167DC2-8E08-4D99-BEB2-89FF6EB79929}" type="pres">
      <dgm:prSet presAssocID="{EC0920EE-4E9B-4760-86D5-F1AB67242B7D}" presName="hierChild5" presStyleCnt="0"/>
      <dgm:spPr/>
    </dgm:pt>
    <dgm:pt modelId="{F40083A8-C7A3-4305-8050-82D0DC8BA774}" type="pres">
      <dgm:prSet presAssocID="{A18F95B2-1C38-4F25-AC61-0DD8D4649930}" presName="Name37" presStyleLbl="parChTrans1D3" presStyleIdx="29" presStyleCnt="30"/>
      <dgm:spPr/>
      <dgm:t>
        <a:bodyPr/>
        <a:lstStyle/>
        <a:p>
          <a:endParaRPr lang="ru-RU"/>
        </a:p>
      </dgm:t>
    </dgm:pt>
    <dgm:pt modelId="{CA4A2B8A-2F46-4E88-B388-CC4CDCA0CF7E}" type="pres">
      <dgm:prSet presAssocID="{781A3FB6-FE13-434F-826E-21496E53B7E9}" presName="hierRoot2" presStyleCnt="0">
        <dgm:presLayoutVars>
          <dgm:hierBranch val="init"/>
        </dgm:presLayoutVars>
      </dgm:prSet>
      <dgm:spPr/>
    </dgm:pt>
    <dgm:pt modelId="{42AFB073-7CCD-40C1-AFC9-23767F5372E3}" type="pres">
      <dgm:prSet presAssocID="{781A3FB6-FE13-434F-826E-21496E53B7E9}" presName="rootComposite" presStyleCnt="0"/>
      <dgm:spPr/>
    </dgm:pt>
    <dgm:pt modelId="{F74A10F3-5113-47CD-9D0D-A8292E3BC036}" type="pres">
      <dgm:prSet presAssocID="{781A3FB6-FE13-434F-826E-21496E53B7E9}" presName="rootText" presStyleLbl="node3" presStyleIdx="29" presStyleCnt="30">
        <dgm:presLayoutVars>
          <dgm:chPref val="3"/>
        </dgm:presLayoutVars>
      </dgm:prSet>
      <dgm:spPr/>
      <dgm:t>
        <a:bodyPr/>
        <a:lstStyle/>
        <a:p>
          <a:endParaRPr lang="ru-RU"/>
        </a:p>
      </dgm:t>
    </dgm:pt>
    <dgm:pt modelId="{7A8A3C76-551C-4B06-BB09-4588ABD96FD1}" type="pres">
      <dgm:prSet presAssocID="{781A3FB6-FE13-434F-826E-21496E53B7E9}" presName="rootConnector" presStyleLbl="node3" presStyleIdx="29" presStyleCnt="30"/>
      <dgm:spPr/>
      <dgm:t>
        <a:bodyPr/>
        <a:lstStyle/>
        <a:p>
          <a:endParaRPr lang="ru-RU"/>
        </a:p>
      </dgm:t>
    </dgm:pt>
    <dgm:pt modelId="{1E2AE1BD-870A-4E81-9238-E2451A4BFFBE}" type="pres">
      <dgm:prSet presAssocID="{781A3FB6-FE13-434F-826E-21496E53B7E9}" presName="hierChild4" presStyleCnt="0"/>
      <dgm:spPr/>
    </dgm:pt>
    <dgm:pt modelId="{80B75045-22EA-4D63-A124-2DCBF75836DA}" type="pres">
      <dgm:prSet presAssocID="{781A3FB6-FE13-434F-826E-21496E53B7E9}" presName="hierChild5" presStyleCnt="0"/>
      <dgm:spPr/>
    </dgm:pt>
    <dgm:pt modelId="{A7B7738B-E739-440C-87A6-6A5058A9C39B}" type="pres">
      <dgm:prSet presAssocID="{B1D0DFB0-3649-42E2-BC2A-0C580A51B109}" presName="hierChild5" presStyleCnt="0"/>
      <dgm:spPr/>
    </dgm:pt>
    <dgm:pt modelId="{76CF9E10-C73A-45F3-9DC6-7E58B1563140}" type="pres">
      <dgm:prSet presAssocID="{C3689DEF-B545-4869-BE72-AB21BE6C4C8D}" presName="hierChild3" presStyleCnt="0"/>
      <dgm:spPr/>
    </dgm:pt>
  </dgm:ptLst>
  <dgm:cxnLst>
    <dgm:cxn modelId="{84E2B57B-3985-4AD5-9336-7DCA83B8843D}" srcId="{85EA6A5A-B039-4092-BC1A-C748AB2EA989}" destId="{492BE603-D46E-43D3-B08C-4CC64EEABCAA}" srcOrd="0" destOrd="0" parTransId="{65F7DD63-A30F-4756-AE50-80F9A03B8345}" sibTransId="{8242D195-CFCE-42EF-8E2D-F9DB4DF8DC2B}"/>
    <dgm:cxn modelId="{343B9909-710D-4B35-952A-2088DB26F48C}" type="presOf" srcId="{6DC2DAFE-1EFA-4800-B0B8-E4BF188170B4}" destId="{58BEBE4A-E910-4958-8662-83E3D51B7E4F}" srcOrd="1" destOrd="0" presId="urn:microsoft.com/office/officeart/2005/8/layout/orgChart1"/>
    <dgm:cxn modelId="{72CA09D6-4C1E-4AE0-AE6D-93887E8CBE6C}" type="presOf" srcId="{0FC5E5F9-CFA2-4999-9406-F2CE642581DE}" destId="{7F2C6BF0-2CAE-444E-A9A1-03BF392B3EA3}" srcOrd="0" destOrd="0" presId="urn:microsoft.com/office/officeart/2005/8/layout/orgChart1"/>
    <dgm:cxn modelId="{929B59ED-804E-404F-994F-39030C96A2DF}" srcId="{B1D0DFB0-3649-42E2-BC2A-0C580A51B109}" destId="{781A3FB6-FE13-434F-826E-21496E53B7E9}" srcOrd="1" destOrd="0" parTransId="{A18F95B2-1C38-4F25-AC61-0DD8D4649930}" sibTransId="{10A82D68-6F56-4155-A62C-2B089D679520}"/>
    <dgm:cxn modelId="{CFBC91AD-46FE-4FBE-BAC9-D51DBC0E00EC}" type="presOf" srcId="{838CDFA4-719E-48D2-835B-607B3B9E13BF}" destId="{DE467344-A8DA-4F59-B031-EC578EFC8C8D}" srcOrd="1" destOrd="0" presId="urn:microsoft.com/office/officeart/2005/8/layout/orgChart1"/>
    <dgm:cxn modelId="{93103982-99FC-43FB-9B39-CAA9B9FCE96F}" type="presOf" srcId="{3E4A61A7-B072-4CC7-8E38-87A70C4DA983}" destId="{947FD0AA-0E41-49A5-BDA6-FBF43031A697}" srcOrd="0" destOrd="0" presId="urn:microsoft.com/office/officeart/2005/8/layout/orgChart1"/>
    <dgm:cxn modelId="{E5C3ADFC-C1C1-41F8-869C-D475258F232D}" type="presOf" srcId="{4F20F718-71AF-4E20-9B13-28A9CDD679FB}" destId="{9B4C884F-99B8-49B0-9906-714869A11354}" srcOrd="1" destOrd="0" presId="urn:microsoft.com/office/officeart/2005/8/layout/orgChart1"/>
    <dgm:cxn modelId="{91F11C46-61FF-44CA-98CE-3DC598F72A06}" srcId="{C3689DEF-B545-4869-BE72-AB21BE6C4C8D}" destId="{22298A55-F470-4504-A56C-2A508D99B846}" srcOrd="5" destOrd="0" parTransId="{0ADA3A7C-199F-4861-9D12-73B338E59D34}" sibTransId="{81EB7477-C08B-4571-A01B-7FDF2D3A4270}"/>
    <dgm:cxn modelId="{5415EEBD-0D38-4EE7-B5EB-1FBED3306C3C}" type="presOf" srcId="{3EC43C79-4B34-47E9-8466-BC5BB05DC1A1}" destId="{AFAFC5FC-15EB-4F36-8941-C953D9C43960}" srcOrd="1" destOrd="0" presId="urn:microsoft.com/office/officeart/2005/8/layout/orgChart1"/>
    <dgm:cxn modelId="{B2EC0CD1-71C5-465E-90F1-8A1BD6DD7925}" srcId="{2DE2D970-9685-4274-84BD-17B509EE473B}" destId="{EB573D8A-DEDD-4526-B722-5C09DEF69FDF}" srcOrd="0" destOrd="0" parTransId="{7034DBBE-55B8-4447-B4DF-D4F53E3EC05D}" sibTransId="{D32D5EBE-DF18-4A2E-8BA0-ED0460925087}"/>
    <dgm:cxn modelId="{ECB8195A-8A6E-4A0B-97DF-4864B2216006}" srcId="{C3689DEF-B545-4869-BE72-AB21BE6C4C8D}" destId="{2DE2D970-9685-4274-84BD-17B509EE473B}" srcOrd="4" destOrd="0" parTransId="{1578AB4E-4FF4-401C-A620-026411F4984E}" sibTransId="{8F03DF21-DE63-44D3-AEB7-8190F754CAD4}"/>
    <dgm:cxn modelId="{D9302BC6-DCA9-4CCB-928C-BEAEB93A311B}" type="presOf" srcId="{F840A50D-9377-477A-8097-78E196E777C6}" destId="{4AF2B706-7323-4FF7-88E0-FEDCDD54A313}" srcOrd="0" destOrd="0" presId="urn:microsoft.com/office/officeart/2005/8/layout/orgChart1"/>
    <dgm:cxn modelId="{A47C959E-2D1C-403D-B819-858B705A569C}" type="presOf" srcId="{4885B94C-F9E6-492D-A47C-FC434B9B6638}" destId="{BCF6434C-C2F2-4412-90A2-B7F27E2E4D68}" srcOrd="1" destOrd="0" presId="urn:microsoft.com/office/officeart/2005/8/layout/orgChart1"/>
    <dgm:cxn modelId="{73D01BB8-1CCC-4B6C-BFA8-892F242E10D2}" type="presOf" srcId="{BEF947CD-486D-45E9-AD00-5277CBE4AC42}" destId="{17FC7107-C6E2-426F-84CE-3D2E99E56AB5}" srcOrd="1" destOrd="0" presId="urn:microsoft.com/office/officeart/2005/8/layout/orgChart1"/>
    <dgm:cxn modelId="{7ABE8B2F-AF85-4606-8A39-B363F284926A}" type="presOf" srcId="{24B4BD95-EF46-4654-9ADB-31B2E163921B}" destId="{258CE07D-1DA2-4DE5-A9FF-A372259229DC}" srcOrd="0" destOrd="0" presId="urn:microsoft.com/office/officeart/2005/8/layout/orgChart1"/>
    <dgm:cxn modelId="{646AA37A-0880-40C2-B87E-8C5EA3352A5C}" type="presOf" srcId="{22945DF1-AF88-4DA0-9EEF-7DDA9674326B}" destId="{92024AB9-D54F-4075-9D86-21690F12CFED}" srcOrd="1" destOrd="0" presId="urn:microsoft.com/office/officeart/2005/8/layout/orgChart1"/>
    <dgm:cxn modelId="{1972A3DD-A9DF-43F8-A18F-ACDA5F8D9150}" type="presOf" srcId="{8B6AAA69-93EA-4F68-9D80-C0FA6F65E0DD}" destId="{D5154F76-775B-448C-A584-D22B37752253}" srcOrd="0" destOrd="0" presId="urn:microsoft.com/office/officeart/2005/8/layout/orgChart1"/>
    <dgm:cxn modelId="{BD0CD6CE-444B-4D46-AC2E-563227B72E5B}" type="presOf" srcId="{B1B67B61-6CDA-4674-BD31-852342119F1D}" destId="{5AE3788B-44CA-4F5B-94AD-388FFCFC587B}" srcOrd="0" destOrd="0" presId="urn:microsoft.com/office/officeart/2005/8/layout/orgChart1"/>
    <dgm:cxn modelId="{951635EB-FB38-4D3B-A04D-3354D0230746}" type="presOf" srcId="{B2B656DE-27FF-453B-974C-1B459AFA80D0}" destId="{A76E521A-9010-46D1-A0EE-D7B6B6A82A6E}" srcOrd="0" destOrd="0" presId="urn:microsoft.com/office/officeart/2005/8/layout/orgChart1"/>
    <dgm:cxn modelId="{9A8F8F5A-594F-40B2-8C71-52BDA4F8D6E0}" type="presOf" srcId="{5BB72AFC-544E-4D65-BFF6-B342E014E0DF}" destId="{9D76F8AD-66BA-470F-8CCB-4BFF25496888}" srcOrd="0" destOrd="0" presId="urn:microsoft.com/office/officeart/2005/8/layout/orgChart1"/>
    <dgm:cxn modelId="{ADEA0C11-4756-49D1-9E45-B3AB7E0569C6}" type="presOf" srcId="{162F3AFD-4E00-485A-A57B-D85344F53FD7}" destId="{A93E0D00-AD0C-4191-A6BB-0DBB095878BE}" srcOrd="0" destOrd="0" presId="urn:microsoft.com/office/officeart/2005/8/layout/orgChart1"/>
    <dgm:cxn modelId="{5BDE4868-CE39-4B0E-975C-50E3DFA00DD3}" type="presOf" srcId="{39D656A8-1BCE-48D0-B74A-A0257AAE194D}" destId="{E48A574E-4371-424B-9485-FFE8D1BFE9CC}" srcOrd="0" destOrd="0" presId="urn:microsoft.com/office/officeart/2005/8/layout/orgChart1"/>
    <dgm:cxn modelId="{D054E32A-3A72-4FF1-A665-EB1B8662E52F}" type="presOf" srcId="{681BF7E7-4941-4646-B47D-6D2238246605}" destId="{9ED9D40E-344F-4077-A5C1-26CC5A34E9B8}" srcOrd="0" destOrd="0" presId="urn:microsoft.com/office/officeart/2005/8/layout/orgChart1"/>
    <dgm:cxn modelId="{998166CB-B5B1-433F-9FB0-572FD90F2683}" type="presOf" srcId="{177DB365-7C9C-4A32-8523-E0A2ACF26869}" destId="{FDB7C452-9377-4E17-BDD4-B8741DF0A807}" srcOrd="1" destOrd="0" presId="urn:microsoft.com/office/officeart/2005/8/layout/orgChart1"/>
    <dgm:cxn modelId="{FF9FA635-156B-4513-BEAC-29C23340191C}" type="presOf" srcId="{5AF5198A-FEE4-4292-A7D6-20F09ECCFD2B}" destId="{B5A9D643-15BD-4ECD-A941-D6E6CA9E544F}" srcOrd="0" destOrd="0" presId="urn:microsoft.com/office/officeart/2005/8/layout/orgChart1"/>
    <dgm:cxn modelId="{9AE84B5D-B2A4-429E-AEE7-6B0043F636F1}" srcId="{FE9F132D-67D4-4F70-9D8E-FB97ABD6F18D}" destId="{4403BA65-64CD-4241-AD98-91FD785482D5}" srcOrd="1" destOrd="0" parTransId="{AF60F7EC-D510-4CAE-909A-5485A9F080BF}" sibTransId="{998E5279-CB5E-4F3C-8183-D5B63B57A1D2}"/>
    <dgm:cxn modelId="{DBF91520-1F66-4422-97B6-ACD61211927A}" type="presOf" srcId="{C9024719-E333-43D0-B0A3-51F0E8A9BEBB}" destId="{C97CC16D-B6D7-4C4E-A6F0-6E3292C8544A}" srcOrd="1" destOrd="0" presId="urn:microsoft.com/office/officeart/2005/8/layout/orgChart1"/>
    <dgm:cxn modelId="{415657A4-427C-4BDD-A650-6A5842ED7312}" type="presOf" srcId="{162F3AFD-4E00-485A-A57B-D85344F53FD7}" destId="{3EBC2EAE-68F2-4BE1-9CD9-5162983EACBB}" srcOrd="1" destOrd="0" presId="urn:microsoft.com/office/officeart/2005/8/layout/orgChart1"/>
    <dgm:cxn modelId="{2477FD86-BE96-4FDC-86AE-C9785CF24370}" srcId="{B1D0DFB0-3649-42E2-BC2A-0C580A51B109}" destId="{EC0920EE-4E9B-4760-86D5-F1AB67242B7D}" srcOrd="0" destOrd="0" parTransId="{470E28C6-1BEF-4C38-8705-EA714E130209}" sibTransId="{EDFA9E2C-F3C9-4ABB-B09B-E296FDE23B9E}"/>
    <dgm:cxn modelId="{2323A659-0AC7-43ED-929C-4C31D05ACD85}" type="presOf" srcId="{C40BE019-AF1D-4435-AE9D-00D32A6D211D}" destId="{E434E41E-9ED2-4999-9706-316C0159193E}" srcOrd="0" destOrd="0" presId="urn:microsoft.com/office/officeart/2005/8/layout/orgChart1"/>
    <dgm:cxn modelId="{5AA9FB45-CB5C-41AF-9885-F632EFC7C538}" type="presOf" srcId="{177DB365-7C9C-4A32-8523-E0A2ACF26869}" destId="{DC8825E3-8D6F-469C-A9E9-35CDC5E3195E}" srcOrd="0" destOrd="0" presId="urn:microsoft.com/office/officeart/2005/8/layout/orgChart1"/>
    <dgm:cxn modelId="{2756C62A-3AF7-4E75-8DDF-DA10D7AE1F0D}" type="presOf" srcId="{3C68B192-7725-4F7F-A44B-8401BE89B10D}" destId="{2B0867A7-FCA8-44D1-9AE6-ACCC2C4DA46A}" srcOrd="0" destOrd="0" presId="urn:microsoft.com/office/officeart/2005/8/layout/orgChart1"/>
    <dgm:cxn modelId="{FB7D9F48-0436-4607-BF50-6E11CC4AE9DB}" type="presOf" srcId="{AD2B4C9A-2A6F-4692-9DA7-46ADDBA9C6A0}" destId="{0FF62F08-D59F-4919-9101-EA6E4A942405}" srcOrd="0" destOrd="0" presId="urn:microsoft.com/office/officeart/2005/8/layout/orgChart1"/>
    <dgm:cxn modelId="{7D41DC20-92ED-49C2-B588-6724D8585CE8}" srcId="{C3689DEF-B545-4869-BE72-AB21BE6C4C8D}" destId="{917AE884-DF58-4273-BEF2-065C04D50D56}" srcOrd="6" destOrd="0" parTransId="{900DA92E-E800-409B-A6AD-C20759BFD613}" sibTransId="{EC75BB81-09C1-42CC-A694-5624B4894BA2}"/>
    <dgm:cxn modelId="{B8C027B0-5CA1-4716-A06B-5942DA07C756}" type="presOf" srcId="{900DA92E-E800-409B-A6AD-C20759BFD613}" destId="{376CA8BF-BBCB-4E19-8272-3719D39AC37E}" srcOrd="0" destOrd="0" presId="urn:microsoft.com/office/officeart/2005/8/layout/orgChart1"/>
    <dgm:cxn modelId="{06CC4007-EC2F-424E-8829-387B00956436}" type="presOf" srcId="{AF60F7EC-D510-4CAE-909A-5485A9F080BF}" destId="{969CA6F8-9496-4043-8D4A-7229F5A80436}" srcOrd="0" destOrd="0" presId="urn:microsoft.com/office/officeart/2005/8/layout/orgChart1"/>
    <dgm:cxn modelId="{DA8E2F38-7CB1-4CBA-87B9-B58259E46DBE}" srcId="{C3689DEF-B545-4869-BE72-AB21BE6C4C8D}" destId="{3EC43C79-4B34-47E9-8466-BC5BB05DC1A1}" srcOrd="1" destOrd="0" parTransId="{F3FF848B-39F8-4AA5-8CCF-692C38E3DD30}" sibTransId="{39A1EE19-2AA2-4C2B-AF7E-7CA08D408587}"/>
    <dgm:cxn modelId="{0FB9E38E-8798-40FB-911E-DC4584C72451}" type="presOf" srcId="{492BE603-D46E-43D3-B08C-4CC64EEABCAA}" destId="{B12D3EAD-AD22-496F-9D22-E8B9BEB79428}" srcOrd="0" destOrd="0" presId="urn:microsoft.com/office/officeart/2005/8/layout/orgChart1"/>
    <dgm:cxn modelId="{D76D9D02-76F5-4C4D-B9C2-F53485B97943}" type="presOf" srcId="{32B1BB52-7875-4E86-976B-6BE3301E1B81}" destId="{B367376F-ABDE-4DC4-A305-C745CF9E9761}" srcOrd="0" destOrd="0" presId="urn:microsoft.com/office/officeart/2005/8/layout/orgChart1"/>
    <dgm:cxn modelId="{D8C01C2E-C82D-4B53-ADD3-572FC3D347BA}" type="presOf" srcId="{4403BA65-64CD-4241-AD98-91FD785482D5}" destId="{F780C5FB-326C-409C-A00B-D7C8985BF16F}" srcOrd="0" destOrd="0" presId="urn:microsoft.com/office/officeart/2005/8/layout/orgChart1"/>
    <dgm:cxn modelId="{9EC6C860-9F07-4F42-8424-6400D4CDC4E2}" srcId="{4885B94C-F9E6-492D-A47C-FC434B9B6638}" destId="{838CDFA4-719E-48D2-835B-607B3B9E13BF}" srcOrd="0" destOrd="0" parTransId="{C40BE019-AF1D-4435-AE9D-00D32A6D211D}" sibTransId="{BC66E16F-D69D-4906-9495-40D9548734F7}"/>
    <dgm:cxn modelId="{1EB026C6-FBB1-4E3E-92F0-CD2D537D18BE}" srcId="{22298A55-F470-4504-A56C-2A508D99B846}" destId="{39D656A8-1BCE-48D0-B74A-A0257AAE194D}" srcOrd="1" destOrd="0" parTransId="{9FA2EBFB-2481-4403-92CA-B384F788FBE7}" sibTransId="{5C3320E8-74B2-4B33-9892-826251559963}"/>
    <dgm:cxn modelId="{4E7D6860-0727-4932-BCBA-B51C13CF14C0}" type="presOf" srcId="{C3689DEF-B545-4869-BE72-AB21BE6C4C8D}" destId="{8019B615-0C63-4BED-8185-64ED0281808F}" srcOrd="1" destOrd="0" presId="urn:microsoft.com/office/officeart/2005/8/layout/orgChart1"/>
    <dgm:cxn modelId="{55B894C7-B6EC-4BCA-B5DA-A4B976D7E89F}" type="presOf" srcId="{514433AA-71C6-4D66-B50A-3227DBEBE1E9}" destId="{0AB84A7A-6C40-4DDA-9EC2-6B932D54361F}" srcOrd="0" destOrd="0" presId="urn:microsoft.com/office/officeart/2005/8/layout/orgChart1"/>
    <dgm:cxn modelId="{6E0670BF-9740-4243-882D-4EDE4D86A5E1}" type="presOf" srcId="{F061A500-7229-442C-B6B9-686F1866AC62}" destId="{EA71F0C2-0509-4318-8130-213DC03E1892}" srcOrd="0" destOrd="0" presId="urn:microsoft.com/office/officeart/2005/8/layout/orgChart1"/>
    <dgm:cxn modelId="{32F1160B-2539-4562-905E-3FEDE518A267}" type="presOf" srcId="{56F122FE-ED32-4F99-820D-825B8BD6BBD2}" destId="{05067C41-6E6B-42B0-9B25-3FBF2FC1E64B}" srcOrd="0" destOrd="0" presId="urn:microsoft.com/office/officeart/2005/8/layout/orgChart1"/>
    <dgm:cxn modelId="{BE068BDC-6217-4ED7-9A4A-FC899E865A76}" type="presOf" srcId="{39D656A8-1BCE-48D0-B74A-A0257AAE194D}" destId="{89526B00-68FA-4E35-9449-F1131D936CC6}" srcOrd="1" destOrd="0" presId="urn:microsoft.com/office/officeart/2005/8/layout/orgChart1"/>
    <dgm:cxn modelId="{7B2A8278-5069-4978-9928-1ED841D8778F}" type="presOf" srcId="{EB573D8A-DEDD-4526-B722-5C09DEF69FDF}" destId="{52B881E5-0531-4A95-8B71-7BEB57D765A1}" srcOrd="1" destOrd="0" presId="urn:microsoft.com/office/officeart/2005/8/layout/orgChart1"/>
    <dgm:cxn modelId="{419A1678-0090-4BDF-8EC8-E778BE08ECAD}" type="presOf" srcId="{470E28C6-1BEF-4C38-8705-EA714E130209}" destId="{77EF67E8-129A-46BF-BDDA-D4274825D180}" srcOrd="0" destOrd="0" presId="urn:microsoft.com/office/officeart/2005/8/layout/orgChart1"/>
    <dgm:cxn modelId="{1F8EF9E2-30D5-49BF-8D0C-C9B85C2DEFE1}" type="presOf" srcId="{AD2B4C9A-2A6F-4692-9DA7-46ADDBA9C6A0}" destId="{D628B355-D64C-4AC5-A555-B217F716B32E}" srcOrd="1" destOrd="0" presId="urn:microsoft.com/office/officeart/2005/8/layout/orgChart1"/>
    <dgm:cxn modelId="{31AC23D3-D515-480D-BFF6-776FD818E307}" type="presOf" srcId="{85EA6A5A-B039-4092-BC1A-C748AB2EA989}" destId="{F2AAAB98-8260-4F00-80DD-81F8B3230C2D}" srcOrd="0" destOrd="0" presId="urn:microsoft.com/office/officeart/2005/8/layout/orgChart1"/>
    <dgm:cxn modelId="{FD701FAB-11FC-4126-8C82-10E0F833B075}" type="presOf" srcId="{22945DF1-AF88-4DA0-9EEF-7DDA9674326B}" destId="{31FBF245-D651-4DE3-9E16-D07DBBC19193}" srcOrd="0" destOrd="0" presId="urn:microsoft.com/office/officeart/2005/8/layout/orgChart1"/>
    <dgm:cxn modelId="{58AE1414-A8DF-478D-80FC-780BEC8C685C}" srcId="{C3689DEF-B545-4869-BE72-AB21BE6C4C8D}" destId="{681BF7E7-4941-4646-B47D-6D2238246605}" srcOrd="0" destOrd="0" parTransId="{5BB72AFC-544E-4D65-BFF6-B342E014E0DF}" sibTransId="{F1C00CAA-283F-4DAF-9E35-6CD3393F05AE}"/>
    <dgm:cxn modelId="{D81D750A-5D8E-476B-AC97-6D5B6A03BA64}" type="presOf" srcId="{65F7DD63-A30F-4756-AE50-80F9A03B8345}" destId="{A13A89E6-3237-4FBD-B579-9F6BC187FE04}" srcOrd="0" destOrd="0" presId="urn:microsoft.com/office/officeart/2005/8/layout/orgChart1"/>
    <dgm:cxn modelId="{8CBB1E76-6E6A-435F-8493-92C6174CD2C1}" type="presOf" srcId="{781A3FB6-FE13-434F-826E-21496E53B7E9}" destId="{7A8A3C76-551C-4B06-BB09-4588ABD96FD1}" srcOrd="1" destOrd="0" presId="urn:microsoft.com/office/officeart/2005/8/layout/orgChart1"/>
    <dgm:cxn modelId="{DB176075-267F-4C5D-BCEB-EF5CF8151C8B}" type="presOf" srcId="{0D192EB7-2D2D-485D-92F6-E345A02C59D4}" destId="{7506D730-CD59-42F2-9E0C-2E77F1864CF1}" srcOrd="0" destOrd="0" presId="urn:microsoft.com/office/officeart/2005/8/layout/orgChart1"/>
    <dgm:cxn modelId="{7C088029-B8C4-4987-A9B8-EA4EA0A5BD56}" type="presOf" srcId="{726AB2C0-D0C8-4593-9E3C-AC977EE4D526}" destId="{9F9CA25E-7E52-4338-AC8C-458A095FB8B7}" srcOrd="0" destOrd="0" presId="urn:microsoft.com/office/officeart/2005/8/layout/orgChart1"/>
    <dgm:cxn modelId="{C5E16459-329E-47C7-A33A-9769A5FB79BE}" type="presOf" srcId="{3EC43C79-4B34-47E9-8466-BC5BB05DC1A1}" destId="{C64DE77A-C0CE-471E-91E9-560716DAD82C}" srcOrd="0" destOrd="0" presId="urn:microsoft.com/office/officeart/2005/8/layout/orgChart1"/>
    <dgm:cxn modelId="{5437DA49-272C-4869-952C-6E66FA62E5DB}" type="presOf" srcId="{E5CF0AB2-27DE-4474-A0E2-FF2267F66181}" destId="{5A9E93B9-C60A-4C05-BA42-2E7B31414BAE}" srcOrd="0" destOrd="0" presId="urn:microsoft.com/office/officeart/2005/8/layout/orgChart1"/>
    <dgm:cxn modelId="{6C0FAA75-CBE1-41C4-BDA0-BED3A95AC4E2}" type="presOf" srcId="{56FB39D8-2026-47F3-9E7E-AC21DC66FCA8}" destId="{99E1EB61-3FF4-47D4-9C41-FA033A774947}" srcOrd="0" destOrd="0" presId="urn:microsoft.com/office/officeart/2005/8/layout/orgChart1"/>
    <dgm:cxn modelId="{9414D912-E4BF-4E6F-961D-839D4827F1BB}" type="presOf" srcId="{22298A55-F470-4504-A56C-2A508D99B846}" destId="{775A91FA-7072-468E-97F3-4C117854B751}" srcOrd="1" destOrd="0" presId="urn:microsoft.com/office/officeart/2005/8/layout/orgChart1"/>
    <dgm:cxn modelId="{C36C0B47-6B81-4861-BBE9-D510B07E7319}" type="presOf" srcId="{0ADA3A7C-199F-4861-9D12-73B338E59D34}" destId="{29D8EF2C-AC90-4978-ACF9-53B4F596D96A}" srcOrd="0" destOrd="0" presId="urn:microsoft.com/office/officeart/2005/8/layout/orgChart1"/>
    <dgm:cxn modelId="{23261307-28A1-49B3-8E4C-1268969A253F}" type="presOf" srcId="{2DE2D970-9685-4274-84BD-17B509EE473B}" destId="{40ECFF9B-05EF-4675-A44A-453825685185}" srcOrd="0" destOrd="0" presId="urn:microsoft.com/office/officeart/2005/8/layout/orgChart1"/>
    <dgm:cxn modelId="{CD0769EA-9DA8-452C-B47B-D678478B7C81}" type="presOf" srcId="{5BBCEE58-AEE1-44FF-AA48-3C5C129A92D4}" destId="{B7666E78-95D1-4B7E-8051-8BFBDA6D1B94}" srcOrd="0" destOrd="0" presId="urn:microsoft.com/office/officeart/2005/8/layout/orgChart1"/>
    <dgm:cxn modelId="{9E2CC8DF-0AD7-4371-81E8-FF38C687E9FF}" srcId="{917AE884-DF58-4273-BEF2-065C04D50D56}" destId="{162F3AFD-4E00-485A-A57B-D85344F53FD7}" srcOrd="2" destOrd="0" parTransId="{0FC5E5F9-CFA2-4999-9406-F2CE642581DE}" sibTransId="{6A1B5491-A594-49D5-A896-1D96147DB3EB}"/>
    <dgm:cxn modelId="{79855E8F-C63E-4AA6-9DB2-631AAD04B1FE}" type="presOf" srcId="{C6AECB33-DE96-42CB-A796-F3B24DD6F616}" destId="{82931A17-4193-4519-9E40-0B4BEDC757A1}" srcOrd="0" destOrd="0" presId="urn:microsoft.com/office/officeart/2005/8/layout/orgChart1"/>
    <dgm:cxn modelId="{F54E024D-317F-465C-9786-18B613A2FC1E}" srcId="{22298A55-F470-4504-A56C-2A508D99B846}" destId="{8B6AAA69-93EA-4F68-9D80-C0FA6F65E0DD}" srcOrd="2" destOrd="0" parTransId="{24C7D4CC-52CB-4773-B171-16758E040128}" sibTransId="{1D602169-E026-4AA4-AC81-E72A2F60B50E}"/>
    <dgm:cxn modelId="{8AD8DA90-083E-41FE-88F3-507E1394C9C4}" type="presOf" srcId="{917AE884-DF58-4273-BEF2-065C04D50D56}" destId="{88E00E00-C75A-4CF3-8F65-5E4D71CF2E62}" srcOrd="0" destOrd="0" presId="urn:microsoft.com/office/officeart/2005/8/layout/orgChart1"/>
    <dgm:cxn modelId="{7B98FD72-7493-4BDC-BA4D-53CA9383EBD2}" type="presOf" srcId="{838CDFA4-719E-48D2-835B-607B3B9E13BF}" destId="{48A201EE-F4B7-4816-A8F4-2D30CFC4B603}" srcOrd="0" destOrd="0" presId="urn:microsoft.com/office/officeart/2005/8/layout/orgChart1"/>
    <dgm:cxn modelId="{B682DC41-7A80-4C5E-91B1-CBD4B50CC3C6}" srcId="{22298A55-F470-4504-A56C-2A508D99B846}" destId="{56FB39D8-2026-47F3-9E7E-AC21DC66FCA8}" srcOrd="4" destOrd="0" parTransId="{B7F092A9-0EC9-4ACE-9F45-58E697E3E495}" sibTransId="{9133D8B4-D849-4208-B57C-C3D0C3FE2C4B}"/>
    <dgm:cxn modelId="{758AF7FC-3C96-47F0-8DF9-4FBB5FBE1F56}" type="presOf" srcId="{62293367-518C-4895-B3AA-67E0B9423C8A}" destId="{FC25392B-90D5-40B6-B353-AC07C561CBA4}" srcOrd="1" destOrd="0" presId="urn:microsoft.com/office/officeart/2005/8/layout/orgChart1"/>
    <dgm:cxn modelId="{59D8182D-1A40-4632-A0F0-52E7987AD157}" type="presOf" srcId="{F0B2004F-795B-49EC-96E8-990D2C9EE38E}" destId="{9C6380D0-6D48-4861-88F1-74CC2AFF807D}" srcOrd="0" destOrd="0" presId="urn:microsoft.com/office/officeart/2005/8/layout/orgChart1"/>
    <dgm:cxn modelId="{6E1AAE9F-E7BD-41F7-AB8D-A778BFF2D958}" type="presOf" srcId="{B0C13DA8-E417-4F22-80DB-BE5D05A3F16F}" destId="{9A2DB699-54A8-4979-B0F0-66051C92E905}" srcOrd="0" destOrd="0" presId="urn:microsoft.com/office/officeart/2005/8/layout/orgChart1"/>
    <dgm:cxn modelId="{D0E0165D-5C9C-4EA5-A03C-E63BB9CB60F4}" type="presOf" srcId="{9A8819BA-DF71-42E6-8275-49BE90A4F513}" destId="{F3D2A44D-50E5-458F-8237-6C4FB5E2349B}" srcOrd="0" destOrd="0" presId="urn:microsoft.com/office/officeart/2005/8/layout/orgChart1"/>
    <dgm:cxn modelId="{98A1D823-8A05-4AF4-97D1-BE27B569C945}" srcId="{C3689DEF-B545-4869-BE72-AB21BE6C4C8D}" destId="{4885B94C-F9E6-492D-A47C-FC434B9B6638}" srcOrd="2" destOrd="0" parTransId="{9A8819BA-DF71-42E6-8275-49BE90A4F513}" sibTransId="{0F25CE92-8A75-44EA-B813-978975C22974}"/>
    <dgm:cxn modelId="{4CE30E4C-41A6-438F-A90F-8953BB5045AD}" type="presOf" srcId="{39096167-6A32-4C08-8DCE-F231389B0F2D}" destId="{14C4A962-8BC1-469E-9015-45A50C7259E4}" srcOrd="0" destOrd="0" presId="urn:microsoft.com/office/officeart/2005/8/layout/orgChart1"/>
    <dgm:cxn modelId="{6EAAC6B7-BB99-439A-B3D1-FA83282F755C}" srcId="{3EC43C79-4B34-47E9-8466-BC5BB05DC1A1}" destId="{5BBCEE58-AEE1-44FF-AA48-3C5C129A92D4}" srcOrd="0" destOrd="0" parTransId="{50D54338-4E6A-41EE-ACF2-F7D022ADAC58}" sibTransId="{7D46CBAE-5232-4B7C-8D51-BF3CA280768B}"/>
    <dgm:cxn modelId="{49355B9C-EF57-4D00-BA2B-38435238CE3A}" type="presOf" srcId="{C4AB42FB-6599-4A95-9C31-2284F0F60606}" destId="{FF10AC7E-502D-4938-A30E-444B6A56850C}" srcOrd="1" destOrd="0" presId="urn:microsoft.com/office/officeart/2005/8/layout/orgChart1"/>
    <dgm:cxn modelId="{708BA2DA-7334-4729-8ADC-78B14F6DD07F}" srcId="{0D192EB7-2D2D-485D-92F6-E345A02C59D4}" destId="{AD2B4C9A-2A6F-4692-9DA7-46ADDBA9C6A0}" srcOrd="0" destOrd="0" parTransId="{460C504A-DB87-4834-BA48-EA262001EB26}" sibTransId="{13D22388-ECA4-447E-91F1-8490EBF88A74}"/>
    <dgm:cxn modelId="{91FB74C2-46EC-49EA-8561-0AD50D054240}" type="presOf" srcId="{DEAB9799-27FC-4158-84E5-C77E480A7A72}" destId="{CF896D48-146B-4821-849C-FC6922FE74D4}" srcOrd="0" destOrd="0" presId="urn:microsoft.com/office/officeart/2005/8/layout/orgChart1"/>
    <dgm:cxn modelId="{F63EE267-5548-4FB1-B62E-0C82BBB17DFF}" type="presOf" srcId="{6DC2DAFE-1EFA-4800-B0B8-E4BF188170B4}" destId="{7399B2BE-1788-4E24-8112-98275F173097}" srcOrd="0" destOrd="0" presId="urn:microsoft.com/office/officeart/2005/8/layout/orgChart1"/>
    <dgm:cxn modelId="{53779EAB-D7B2-4939-8862-744E66380506}" type="presOf" srcId="{B1D0DFB0-3649-42E2-BC2A-0C580A51B109}" destId="{2763DA1A-EDFA-47E0-9750-D1B758E4410F}" srcOrd="0" destOrd="0" presId="urn:microsoft.com/office/officeart/2005/8/layout/orgChart1"/>
    <dgm:cxn modelId="{7CBAB45E-B37A-4FCD-8DA3-19DDA25BC2C5}" srcId="{22298A55-F470-4504-A56C-2A508D99B846}" destId="{4F20F718-71AF-4E20-9B13-28A9CDD679FB}" srcOrd="3" destOrd="0" parTransId="{B7DB7F0F-B64C-418B-8E0D-BA4C9B31376B}" sibTransId="{56B7D6BE-AAB4-41D2-B04E-B0243CAE7B74}"/>
    <dgm:cxn modelId="{878021C1-E48F-4C80-B0EC-6F08924FD6E9}" type="presOf" srcId="{24C7D4CC-52CB-4773-B171-16758E040128}" destId="{E3B55AE5-509A-430B-8D96-7F9E7FFECFAC}" srcOrd="0" destOrd="0" presId="urn:microsoft.com/office/officeart/2005/8/layout/orgChart1"/>
    <dgm:cxn modelId="{42B5CA7A-2E2A-4BD3-9BC5-9DAAF05677D5}" type="presOf" srcId="{E5CF0AB2-27DE-4474-A0E2-FF2267F66181}" destId="{8FAD6676-A2CB-4EBA-BC5F-2DD18E66176B}" srcOrd="1" destOrd="0" presId="urn:microsoft.com/office/officeart/2005/8/layout/orgChart1"/>
    <dgm:cxn modelId="{49242425-4B60-457C-B137-73C79E0A565F}" type="presOf" srcId="{24B4BD95-EF46-4654-9ADB-31B2E163921B}" destId="{2D82800C-4E11-4C42-B4B8-BF7F24DDCE8F}" srcOrd="1" destOrd="0" presId="urn:microsoft.com/office/officeart/2005/8/layout/orgChart1"/>
    <dgm:cxn modelId="{7D69A2FE-8150-4088-83B6-09463133701E}" type="presOf" srcId="{9FA2EBFB-2481-4403-92CA-B384F788FBE7}" destId="{F8138BBB-0C41-49B1-9519-7E13278350D8}" srcOrd="0" destOrd="0" presId="urn:microsoft.com/office/officeart/2005/8/layout/orgChart1"/>
    <dgm:cxn modelId="{4BFA24B1-7EAA-41EF-A741-70041DF432A8}" type="presOf" srcId="{F18ABDC9-B5EA-422C-BE00-2874239C2BFF}" destId="{053EF69B-2A91-459C-913C-E53A5D79937D}" srcOrd="0" destOrd="0" presId="urn:microsoft.com/office/officeart/2005/8/layout/orgChart1"/>
    <dgm:cxn modelId="{EE7F35F0-2762-43EE-A9BB-732A0B8CF538}" type="presOf" srcId="{C9024719-E333-43D0-B0A3-51F0E8A9BEBB}" destId="{D2CB611F-D126-4608-A1FC-EE8561B3DE90}" srcOrd="0" destOrd="0" presId="urn:microsoft.com/office/officeart/2005/8/layout/orgChart1"/>
    <dgm:cxn modelId="{CED30439-5BF8-49DD-B643-A8BB29C8518F}" type="presOf" srcId="{6DE47AE4-3531-48F2-A80D-CBC220B540E0}" destId="{C672647D-F845-4088-91F0-88E306E41078}" srcOrd="0" destOrd="0" presId="urn:microsoft.com/office/officeart/2005/8/layout/orgChart1"/>
    <dgm:cxn modelId="{73FC2747-CEAF-4692-B1DB-0B5C89D3855C}" type="presOf" srcId="{7034DBBE-55B8-4447-B4DF-D4F53E3EC05D}" destId="{B2A53582-053D-47FC-B51F-FF58D05E5938}" srcOrd="0" destOrd="0" presId="urn:microsoft.com/office/officeart/2005/8/layout/orgChart1"/>
    <dgm:cxn modelId="{3932067E-21AD-43BB-BACC-27ADB4BEC91B}" type="presOf" srcId="{4885B94C-F9E6-492D-A47C-FC434B9B6638}" destId="{8A00E0E0-1C80-429A-824F-220383D584F7}" srcOrd="0" destOrd="0" presId="urn:microsoft.com/office/officeart/2005/8/layout/orgChart1"/>
    <dgm:cxn modelId="{0B3BEFAE-434D-4A21-BCC5-F31168C07934}" type="presOf" srcId="{3211EAFF-D982-4AD0-84A2-158B28D23994}" destId="{02ACDE25-03B6-420D-9157-10BFBDC19414}" srcOrd="0" destOrd="0" presId="urn:microsoft.com/office/officeart/2005/8/layout/orgChart1"/>
    <dgm:cxn modelId="{CBAA86A0-C681-40B5-B1E5-3EC2E688755A}" type="presOf" srcId="{B12787B6-03B8-4053-893B-BDA4A6EC5465}" destId="{F8112DE6-A345-4BD1-A461-696317F06AC2}" srcOrd="0" destOrd="0" presId="urn:microsoft.com/office/officeart/2005/8/layout/orgChart1"/>
    <dgm:cxn modelId="{80F2C48A-2239-4E29-B9A0-8C1370EBE35D}" type="presOf" srcId="{62293367-518C-4895-B3AA-67E0B9423C8A}" destId="{348B3AE9-3C42-4330-A27E-26936E08E3CA}" srcOrd="0" destOrd="0" presId="urn:microsoft.com/office/officeart/2005/8/layout/orgChart1"/>
    <dgm:cxn modelId="{DAF70584-ACA9-4CAC-9634-092BDE826818}" type="presOf" srcId="{EC0920EE-4E9B-4760-86D5-F1AB67242B7D}" destId="{8972897F-9C25-43CD-BEA4-7FA1BF71406C}" srcOrd="1" destOrd="0" presId="urn:microsoft.com/office/officeart/2005/8/layout/orgChart1"/>
    <dgm:cxn modelId="{1049C7BF-AB2A-45C5-8983-91E04E20C8BA}" srcId="{FE9F132D-67D4-4F70-9D8E-FB97ABD6F18D}" destId="{D9AE8DB3-B129-4D9F-88B7-E9171A26F36C}" srcOrd="0" destOrd="0" parTransId="{CF075E6A-C03B-4D44-957A-61383583F192}" sibTransId="{C1825BA1-3CE4-490B-A4AE-21B89D622E0C}"/>
    <dgm:cxn modelId="{1DB243E2-18F3-4037-9AD6-10C63AFD77C6}" type="presOf" srcId="{E5D99D94-37A7-4A12-86CB-3EAE721F3857}" destId="{56064EC1-1BE2-4906-8461-464DDCF6EB48}" srcOrd="0" destOrd="0" presId="urn:microsoft.com/office/officeart/2005/8/layout/orgChart1"/>
    <dgm:cxn modelId="{D936A1BD-6D3E-467B-A2CE-776964B3EA79}" srcId="{681BF7E7-4941-4646-B47D-6D2238246605}" destId="{E5CF0AB2-27DE-4474-A0E2-FF2267F66181}" srcOrd="1" destOrd="0" parTransId="{5C415BD8-DDF4-4021-9EEE-D16D57D5B4F4}" sibTransId="{2229E9E4-DA97-4D7F-91DD-243BF37BCEBA}"/>
    <dgm:cxn modelId="{9467BBED-9441-429D-8D1F-576517D40E2A}" type="presOf" srcId="{65C5A520-B74F-4871-8B5E-D2034F314A5E}" destId="{25505EBD-7A45-4293-B7A1-9CB1086DD2BD}" srcOrd="1" destOrd="0" presId="urn:microsoft.com/office/officeart/2005/8/layout/orgChart1"/>
    <dgm:cxn modelId="{F48A2E3D-41D5-45F2-BCC6-81B57C0EF417}" srcId="{C9024719-E333-43D0-B0A3-51F0E8A9BEBB}" destId="{3211EAFF-D982-4AD0-84A2-158B28D23994}" srcOrd="0" destOrd="0" parTransId="{F18ABDC9-B5EA-422C-BE00-2874239C2BFF}" sibTransId="{D1F71104-80C4-4474-948D-35844CFA3943}"/>
    <dgm:cxn modelId="{0EDF163C-4F0C-43DA-8861-EFD3DFB42FE2}" type="presOf" srcId="{FE9F132D-67D4-4F70-9D8E-FB97ABD6F18D}" destId="{27C8650E-7E3D-498C-A6FB-2E42945B2E5A}" srcOrd="0" destOrd="0" presId="urn:microsoft.com/office/officeart/2005/8/layout/orgChart1"/>
    <dgm:cxn modelId="{1D3D1C0D-27CA-4586-AE78-D6666C911DEE}" srcId="{85EA6A5A-B039-4092-BC1A-C748AB2EA989}" destId="{177DB365-7C9C-4A32-8523-E0A2ACF26869}" srcOrd="1" destOrd="0" parTransId="{B1B67B61-6CDA-4674-BD31-852342119F1D}" sibTransId="{A20DFB0A-E2C7-4EE1-B952-1658A241F7BA}"/>
    <dgm:cxn modelId="{C9A69A91-3375-4ADA-963B-F8439CE79FFB}" srcId="{C9024719-E333-43D0-B0A3-51F0E8A9BEBB}" destId="{65C5A520-B74F-4871-8B5E-D2034F314A5E}" srcOrd="1" destOrd="0" parTransId="{514433AA-71C6-4D66-B50A-3227DBEBE1E9}" sibTransId="{6A6854F8-3CA5-4699-951F-0B0B1F07E39D}"/>
    <dgm:cxn modelId="{667B0E30-9147-4BB7-97A8-881D2849F3B3}" srcId="{22298A55-F470-4504-A56C-2A508D99B846}" destId="{87D5B03E-33AF-4786-BFE8-1435EC01A095}" srcOrd="0" destOrd="0" parTransId="{4FAF57E0-792B-4638-83B6-79E4ECCBBDFA}" sibTransId="{BA100C71-F16B-454B-A117-BADFFB52E936}"/>
    <dgm:cxn modelId="{045A13AB-8709-4901-B36B-5015086C28FC}" type="presOf" srcId="{B12787B6-03B8-4053-893B-BDA4A6EC5465}" destId="{CDFA73A6-00D8-4642-9D9B-9CEE513AA150}" srcOrd="1" destOrd="0" presId="urn:microsoft.com/office/officeart/2005/8/layout/orgChart1"/>
    <dgm:cxn modelId="{12248225-AF13-4529-AFF4-C54EB6C88773}" srcId="{C3689DEF-B545-4869-BE72-AB21BE6C4C8D}" destId="{85EA6A5A-B039-4092-BC1A-C748AB2EA989}" srcOrd="7" destOrd="0" parTransId="{3C68B192-7725-4F7F-A44B-8401BE89B10D}" sibTransId="{43C70A9F-8CB1-4526-9572-AE99C9D4A497}"/>
    <dgm:cxn modelId="{C29CC1CF-47F1-4EAF-9507-EEBD633CB4D6}" srcId="{85EA6A5A-B039-4092-BC1A-C748AB2EA989}" destId="{6DC2DAFE-1EFA-4800-B0B8-E4BF188170B4}" srcOrd="2" destOrd="0" parTransId="{32B1BB52-7875-4E86-976B-6BE3301E1B81}" sibTransId="{83163C9E-95B4-4258-A172-E40B78E0BD7F}"/>
    <dgm:cxn modelId="{F4461AB7-E1A1-4F08-88FF-79922BEA68C1}" srcId="{C3689DEF-B545-4869-BE72-AB21BE6C4C8D}" destId="{0D192EB7-2D2D-485D-92F6-E345A02C59D4}" srcOrd="8" destOrd="0" parTransId="{25646FEF-F2AF-4BEE-BD44-1487B474F05A}" sibTransId="{68901257-4BBB-49E2-B9D1-F59A4D0CB946}"/>
    <dgm:cxn modelId="{86FE2227-3B98-42EE-8DF3-A431700B19B9}" type="presOf" srcId="{8B6AAA69-93EA-4F68-9D80-C0FA6F65E0DD}" destId="{08DE219F-2EAA-48D1-BFA7-F605796314EF}" srcOrd="1" destOrd="0" presId="urn:microsoft.com/office/officeart/2005/8/layout/orgChart1"/>
    <dgm:cxn modelId="{313DCFA1-E688-41BD-A905-0D4585E08859}" srcId="{C3689DEF-B545-4869-BE72-AB21BE6C4C8D}" destId="{C9024719-E333-43D0-B0A3-51F0E8A9BEBB}" srcOrd="9" destOrd="0" parTransId="{606DDB42-228B-460F-A270-A83894CE6E28}" sibTransId="{164B0294-FE76-441B-A3F6-30DAA81B2CC1}"/>
    <dgm:cxn modelId="{1253CEB9-1568-4601-8257-3414A925EF7D}" srcId="{4885B94C-F9E6-492D-A47C-FC434B9B6638}" destId="{65DD605D-A244-48B8-B84D-1E0112E36AB0}" srcOrd="1" destOrd="0" parTransId="{5AF5198A-FEE4-4292-A7D6-20F09ECCFD2B}" sibTransId="{A466133E-717F-461C-85D9-0A496A968D0A}"/>
    <dgm:cxn modelId="{911C93A7-435B-4798-86DB-8C81C2D31B4C}" type="presOf" srcId="{606DDB42-228B-460F-A270-A83894CE6E28}" destId="{D0BB7DE8-E462-4D8F-A8C6-CE93FC5C63B0}" srcOrd="0" destOrd="0" presId="urn:microsoft.com/office/officeart/2005/8/layout/orgChart1"/>
    <dgm:cxn modelId="{BE86CBF6-FD57-4B6C-8696-BDC43986B7E8}" type="presOf" srcId="{D9AE8DB3-B129-4D9F-88B7-E9171A26F36C}" destId="{4A443605-FDDF-4E64-899F-D5030A22A512}" srcOrd="1" destOrd="0" presId="urn:microsoft.com/office/officeart/2005/8/layout/orgChart1"/>
    <dgm:cxn modelId="{40B9396E-D902-46AC-B883-A7B97C964F26}" srcId="{C9024719-E333-43D0-B0A3-51F0E8A9BEBB}" destId="{BEF947CD-486D-45E9-AD00-5277CBE4AC42}" srcOrd="2" destOrd="0" parTransId="{F0B2004F-795B-49EC-96E8-990D2C9EE38E}" sibTransId="{960C72F1-BFF2-4BB3-A445-666A59BCDF66}"/>
    <dgm:cxn modelId="{40D0D95E-D0C6-4881-BE59-FA1C247F4DC6}" srcId="{C3689DEF-B545-4869-BE72-AB21BE6C4C8D}" destId="{FE9F132D-67D4-4F70-9D8E-FB97ABD6F18D}" srcOrd="10" destOrd="0" parTransId="{56F122FE-ED32-4F99-820D-825B8BD6BBD2}" sibTransId="{297BA23A-7B9C-4A17-A1F2-DDCD3602F226}"/>
    <dgm:cxn modelId="{42705A33-EA01-49F4-9E75-9BDB92B67494}" type="presOf" srcId="{0D192EB7-2D2D-485D-92F6-E345A02C59D4}" destId="{557FBA7D-C295-4BCA-8E1F-DE619A8FEB04}" srcOrd="1" destOrd="0" presId="urn:microsoft.com/office/officeart/2005/8/layout/orgChart1"/>
    <dgm:cxn modelId="{12C8AE59-9C65-490E-B8F6-32C55BB76FEF}" type="presOf" srcId="{460C504A-DB87-4834-BA48-EA262001EB26}" destId="{7B4A6C67-95B9-4D82-8FEC-5FE27593F083}" srcOrd="0" destOrd="0" presId="urn:microsoft.com/office/officeart/2005/8/layout/orgChart1"/>
    <dgm:cxn modelId="{F2C7A865-5506-4E7D-9B23-52C6EE89332F}" type="presOf" srcId="{3211EAFF-D982-4AD0-84A2-158B28D23994}" destId="{9FD2D7CA-A347-4B07-9AAE-80DF8708F0E7}" srcOrd="1" destOrd="0" presId="urn:microsoft.com/office/officeart/2005/8/layout/orgChart1"/>
    <dgm:cxn modelId="{5E164E26-7090-4B19-80E4-89E60C65679F}" type="presOf" srcId="{75A689A2-243C-43AE-A9FD-0836D2D2DBCD}" destId="{FEB21085-1D5E-4723-A249-E56CE022B641}" srcOrd="0" destOrd="0" presId="urn:microsoft.com/office/officeart/2005/8/layout/orgChart1"/>
    <dgm:cxn modelId="{801A3097-B22C-43FC-A040-E2160597EFF4}" srcId="{22298A55-F470-4504-A56C-2A508D99B846}" destId="{DEAB9799-27FC-4158-84E5-C77E480A7A72}" srcOrd="5" destOrd="0" parTransId="{B0C13DA8-E417-4F22-80DB-BE5D05A3F16F}" sibTransId="{53CDBB81-5184-49EA-A566-A70C728928A0}"/>
    <dgm:cxn modelId="{F4DBEF89-951C-4533-A122-14859214840A}" type="presOf" srcId="{4FAF57E0-792B-4638-83B6-79E4ECCBBDFA}" destId="{250F7FCB-EE6B-4A03-811B-7F6BBC7FB2EF}" srcOrd="0" destOrd="0" presId="urn:microsoft.com/office/officeart/2005/8/layout/orgChart1"/>
    <dgm:cxn modelId="{998E5E9D-EC6D-4BB9-BEA0-18F528E93D63}" srcId="{C3689DEF-B545-4869-BE72-AB21BE6C4C8D}" destId="{B1D0DFB0-3649-42E2-BC2A-0C580A51B109}" srcOrd="11" destOrd="0" parTransId="{C1B76057-9DF7-4EE8-8375-56A87ECE9541}" sibTransId="{E07B5454-6CED-4F09-980A-1ADBD0A4A83E}"/>
    <dgm:cxn modelId="{71B65892-4EC0-4F45-A0F3-88650D4958F4}" type="presOf" srcId="{65DD605D-A244-48B8-B84D-1E0112E36AB0}" destId="{58B8A084-BBE7-4EFD-846E-361B57030F76}" srcOrd="1" destOrd="0" presId="urn:microsoft.com/office/officeart/2005/8/layout/orgChart1"/>
    <dgm:cxn modelId="{BD2DCD0B-F7B5-4FC9-92B6-E08B14E081FF}" type="presOf" srcId="{BEF947CD-486D-45E9-AD00-5277CBE4AC42}" destId="{EAEBC7FD-4525-494C-8D15-EEE92047FE4E}" srcOrd="0" destOrd="0" presId="urn:microsoft.com/office/officeart/2005/8/layout/orgChart1"/>
    <dgm:cxn modelId="{1FE2E363-BCC6-4611-B180-8B589D4B69FA}" type="presOf" srcId="{C3689DEF-B545-4869-BE72-AB21BE6C4C8D}" destId="{16BA0858-3754-48D6-9EB2-2EFE0584CF3C}" srcOrd="0" destOrd="0" presId="urn:microsoft.com/office/officeart/2005/8/layout/orgChart1"/>
    <dgm:cxn modelId="{3EA4349D-9A19-459F-B117-4E96351A308F}" type="presOf" srcId="{87D5B03E-33AF-4786-BFE8-1435EC01A095}" destId="{44B792F9-9D0B-4718-B83E-79D56AFB4824}" srcOrd="1" destOrd="0" presId="urn:microsoft.com/office/officeart/2005/8/layout/orgChart1"/>
    <dgm:cxn modelId="{A43FD4F2-644E-4F90-9924-5F7BEBDE8756}" type="presOf" srcId="{781A3FB6-FE13-434F-826E-21496E53B7E9}" destId="{F74A10F3-5113-47CD-9D0D-A8292E3BC036}" srcOrd="0" destOrd="0" presId="urn:microsoft.com/office/officeart/2005/8/layout/orgChart1"/>
    <dgm:cxn modelId="{262723A6-57A8-4A44-AE15-C94072E929EB}" srcId="{B12787B6-03B8-4053-893B-BDA4A6EC5465}" destId="{C4AB42FB-6599-4A95-9C31-2284F0F60606}" srcOrd="1" destOrd="0" parTransId="{3E4A61A7-B072-4CC7-8E38-87A70C4DA983}" sibTransId="{286DE444-76B0-49FB-AB14-76F459C9EDBA}"/>
    <dgm:cxn modelId="{24FC32D2-E9A3-4C1C-8C59-9C2B3B9DB71C}" type="presOf" srcId="{87D5B03E-33AF-4786-BFE8-1435EC01A095}" destId="{EF7BB4CA-FB82-481B-AF1D-2A37238FD974}" srcOrd="0" destOrd="0" presId="urn:microsoft.com/office/officeart/2005/8/layout/orgChart1"/>
    <dgm:cxn modelId="{41478BBD-5543-47E8-96F2-E09B9D513ACC}" type="presOf" srcId="{25646FEF-F2AF-4BEE-BD44-1487B474F05A}" destId="{CA972A5C-7740-455A-99C8-1AEBC28DF17E}" srcOrd="0" destOrd="0" presId="urn:microsoft.com/office/officeart/2005/8/layout/orgChart1"/>
    <dgm:cxn modelId="{D8F1EBB7-7357-4456-BD24-D7429D1EFC61}" type="presOf" srcId="{A18F95B2-1C38-4F25-AC61-0DD8D4649930}" destId="{F40083A8-C7A3-4305-8050-82D0DC8BA774}" srcOrd="0" destOrd="0" presId="urn:microsoft.com/office/officeart/2005/8/layout/orgChart1"/>
    <dgm:cxn modelId="{9D728607-E4D4-499F-BF26-5B5C7EAF16BF}" type="presOf" srcId="{C1B76057-9DF7-4EE8-8375-56A87ECE9541}" destId="{B1E50E1B-EC94-4A33-8508-E069809CE0E9}" srcOrd="0" destOrd="0" presId="urn:microsoft.com/office/officeart/2005/8/layout/orgChart1"/>
    <dgm:cxn modelId="{3E665A6D-3603-4EC7-9C32-A2A9B35AF7D1}" type="presOf" srcId="{75A689A2-243C-43AE-A9FD-0836D2D2DBCD}" destId="{38DCF465-A287-458C-B2BD-A7C4291F9894}" srcOrd="1" destOrd="0" presId="urn:microsoft.com/office/officeart/2005/8/layout/orgChart1"/>
    <dgm:cxn modelId="{A608A84B-E2D0-4B3D-9F69-9F97127B74AB}" type="presOf" srcId="{C4AB42FB-6599-4A95-9C31-2284F0F60606}" destId="{38900BA5-EF20-4626-9DE9-CE0E87459D74}" srcOrd="0" destOrd="0" presId="urn:microsoft.com/office/officeart/2005/8/layout/orgChart1"/>
    <dgm:cxn modelId="{3043C45A-A18D-4AA2-9A6D-762C83FCA54B}" srcId="{F840A50D-9377-477A-8097-78E196E777C6}" destId="{C3689DEF-B545-4869-BE72-AB21BE6C4C8D}" srcOrd="0" destOrd="0" parTransId="{25F90155-B2F4-4B68-AE4F-EA3949BA59DC}" sibTransId="{5B33CDAF-CB50-4B72-9F4B-D6E275C3A185}"/>
    <dgm:cxn modelId="{2CAC40A4-1F2F-4B7C-B3CF-87A125250F58}" srcId="{681BF7E7-4941-4646-B47D-6D2238246605}" destId="{75A689A2-243C-43AE-A9FD-0836D2D2DBCD}" srcOrd="0" destOrd="0" parTransId="{E5D99D94-37A7-4A12-86CB-3EAE721F3857}" sibTransId="{6C54FA27-4C0F-486D-B047-81DE6B5DB6B9}"/>
    <dgm:cxn modelId="{3BE2C89C-03E1-449A-B3C8-D41CCBB3EACA}" type="presOf" srcId="{B7DB7F0F-B64C-418B-8E0D-BA4C9B31376B}" destId="{1767D89B-2E05-4360-9CEA-6EAE3920DB18}" srcOrd="0" destOrd="0" presId="urn:microsoft.com/office/officeart/2005/8/layout/orgChart1"/>
    <dgm:cxn modelId="{5B8F2793-C19E-4ACE-8C36-37B0B9C4552D}" srcId="{917AE884-DF58-4273-BEF2-065C04D50D56}" destId="{24B4BD95-EF46-4654-9ADB-31B2E163921B}" srcOrd="0" destOrd="0" parTransId="{726AB2C0-D0C8-4593-9E3C-AC977EE4D526}" sibTransId="{6046D919-4F11-4CF3-AD8D-AEC91643C040}"/>
    <dgm:cxn modelId="{1E3D1E75-1683-47BD-9C8B-78A8C37821CB}" type="presOf" srcId="{22298A55-F470-4504-A56C-2A508D99B846}" destId="{A2EBAB97-D14E-49A7-89D7-9D45D3D21FE8}" srcOrd="0" destOrd="0" presId="urn:microsoft.com/office/officeart/2005/8/layout/orgChart1"/>
    <dgm:cxn modelId="{A51AD944-E9D4-4E7D-B9A8-D77F13B90D9C}" srcId="{B12787B6-03B8-4053-893B-BDA4A6EC5465}" destId="{8CE7B9EA-7E3D-44F2-BF85-82B0E3C3FAEA}" srcOrd="0" destOrd="0" parTransId="{204F29DB-0CC6-4335-B7CF-AC7929FBC575}" sibTransId="{C220DF61-8120-46E4-A92D-006611AE929C}"/>
    <dgm:cxn modelId="{37405E15-6C4C-4FF3-82B1-DB9A84F58FFF}" type="presOf" srcId="{EB573D8A-DEDD-4526-B722-5C09DEF69FDF}" destId="{887424D8-1A6C-4BD2-813C-AB1E335C165B}" srcOrd="0" destOrd="0" presId="urn:microsoft.com/office/officeart/2005/8/layout/orgChart1"/>
    <dgm:cxn modelId="{61B3A636-6693-4F42-8A0C-20820AFFDA33}" type="presOf" srcId="{4F20F718-71AF-4E20-9B13-28A9CDD679FB}" destId="{49CBD196-02BC-4302-AE3C-1B0FC7A715BF}" srcOrd="0" destOrd="0" presId="urn:microsoft.com/office/officeart/2005/8/layout/orgChart1"/>
    <dgm:cxn modelId="{102A836E-59B3-4D6E-A5EC-2E53E89DAA17}" srcId="{0D192EB7-2D2D-485D-92F6-E345A02C59D4}" destId="{22945DF1-AF88-4DA0-9EEF-7DDA9674326B}" srcOrd="1" destOrd="0" parTransId="{C6AECB33-DE96-42CB-A796-F3B24DD6F616}" sibTransId="{DFDB575C-B6BB-4D4F-8FA8-A1577765DEC6}"/>
    <dgm:cxn modelId="{2E06E190-D805-4781-81B1-F6957DD30E2C}" srcId="{C3689DEF-B545-4869-BE72-AB21BE6C4C8D}" destId="{B12787B6-03B8-4053-893B-BDA4A6EC5465}" srcOrd="3" destOrd="0" parTransId="{6DE47AE4-3531-48F2-A80D-CBC220B540E0}" sibTransId="{E2E4EE35-E454-4F80-B18F-B3A120CDAEF2}"/>
    <dgm:cxn modelId="{D699F83F-5BD7-402C-887A-5332B229EF10}" type="presOf" srcId="{56FB39D8-2026-47F3-9E7E-AC21DC66FCA8}" destId="{F3C69213-48DC-4F01-B764-A283C85654E4}" srcOrd="1" destOrd="0" presId="urn:microsoft.com/office/officeart/2005/8/layout/orgChart1"/>
    <dgm:cxn modelId="{25E58B00-F367-4023-AB9D-B5EA05485548}" type="presOf" srcId="{D9AE8DB3-B129-4D9F-88B7-E9171A26F36C}" destId="{66A1A14E-0112-41F5-98D9-E43A4DA5A3A2}" srcOrd="0" destOrd="0" presId="urn:microsoft.com/office/officeart/2005/8/layout/orgChart1"/>
    <dgm:cxn modelId="{B25411FA-6F43-418C-A927-F88D87384F93}" type="presOf" srcId="{65DD605D-A244-48B8-B84D-1E0112E36AB0}" destId="{BCF7D39E-CA27-4FD8-A0D3-D7A227B65822}" srcOrd="0" destOrd="0" presId="urn:microsoft.com/office/officeart/2005/8/layout/orgChart1"/>
    <dgm:cxn modelId="{2AEF363B-6D61-48B0-A9D6-690FD207CEDA}" type="presOf" srcId="{2DE2D970-9685-4274-84BD-17B509EE473B}" destId="{D5A512CC-91F2-4A49-9D23-87637E5A05AD}" srcOrd="1" destOrd="0" presId="urn:microsoft.com/office/officeart/2005/8/layout/orgChart1"/>
    <dgm:cxn modelId="{60041BF9-8417-4885-BA64-2C72CE7F3C4E}" type="presOf" srcId="{4403BA65-64CD-4241-AD98-91FD785482D5}" destId="{A4A7AA93-6977-4FB2-915A-BC57F316512D}" srcOrd="1" destOrd="0" presId="urn:microsoft.com/office/officeart/2005/8/layout/orgChart1"/>
    <dgm:cxn modelId="{F7E5814E-EAE7-48A6-B114-0ED3C5B57CE9}" type="presOf" srcId="{85EA6A5A-B039-4092-BC1A-C748AB2EA989}" destId="{49637C34-9947-4EFF-8C9D-723877DEB77B}" srcOrd="1" destOrd="0" presId="urn:microsoft.com/office/officeart/2005/8/layout/orgChart1"/>
    <dgm:cxn modelId="{60FD9A83-CAA1-40DB-AA13-BFF24CBD7932}" srcId="{2DE2D970-9685-4274-84BD-17B509EE473B}" destId="{B2B656DE-27FF-453B-974C-1B459AFA80D0}" srcOrd="1" destOrd="0" parTransId="{39096167-6A32-4C08-8DCE-F231389B0F2D}" sibTransId="{578C176B-0E0F-4384-BF32-8296E8C64DF1}"/>
    <dgm:cxn modelId="{2352ADAF-34E5-452B-9550-C76009352F40}" type="presOf" srcId="{5C415BD8-DDF4-4021-9EEE-D16D57D5B4F4}" destId="{60A3D335-E492-4FC5-B658-8E3CDE996C80}" srcOrd="0" destOrd="0" presId="urn:microsoft.com/office/officeart/2005/8/layout/orgChart1"/>
    <dgm:cxn modelId="{0E453B4B-26A8-418C-BAB7-427EA12F6D1F}" type="presOf" srcId="{204F29DB-0CC6-4335-B7CF-AC7929FBC575}" destId="{A45E7194-CD8C-423F-A338-732B5F7DE1FA}" srcOrd="0" destOrd="0" presId="urn:microsoft.com/office/officeart/2005/8/layout/orgChart1"/>
    <dgm:cxn modelId="{0FB294EA-F166-422A-9C90-0D119181EE13}" type="presOf" srcId="{1578AB4E-4FF4-401C-A620-026411F4984E}" destId="{E2B7E63E-8E4A-431F-9164-71E7D9B3A9FC}" srcOrd="0" destOrd="0" presId="urn:microsoft.com/office/officeart/2005/8/layout/orgChart1"/>
    <dgm:cxn modelId="{7A0FC07A-C992-46BB-9A11-EF4DC12E8C05}" type="presOf" srcId="{DEAB9799-27FC-4158-84E5-C77E480A7A72}" destId="{8F73A12F-296A-4D62-BCED-9252FB64DCCE}" srcOrd="1" destOrd="0" presId="urn:microsoft.com/office/officeart/2005/8/layout/orgChart1"/>
    <dgm:cxn modelId="{8F27FE6A-CE42-450B-BAA3-1283F8A7D807}" type="presOf" srcId="{B1D0DFB0-3649-42E2-BC2A-0C580A51B109}" destId="{F2E88222-78A2-4074-84F9-1941438677E7}" srcOrd="1" destOrd="0" presId="urn:microsoft.com/office/officeart/2005/8/layout/orgChart1"/>
    <dgm:cxn modelId="{9EC2A799-B840-4504-99E8-029B4149ADD9}" type="presOf" srcId="{8CE7B9EA-7E3D-44F2-BF85-82B0E3C3FAEA}" destId="{76AFF05C-3277-4BFE-9970-5322EABDC048}" srcOrd="1" destOrd="0" presId="urn:microsoft.com/office/officeart/2005/8/layout/orgChart1"/>
    <dgm:cxn modelId="{B239E720-CC56-454B-B585-5EE0F439E9FE}" type="presOf" srcId="{5BBCEE58-AEE1-44FF-AA48-3C5C129A92D4}" destId="{0ED52E94-4D0C-41CB-B032-1CCF34DAA15F}" srcOrd="1" destOrd="0" presId="urn:microsoft.com/office/officeart/2005/8/layout/orgChart1"/>
    <dgm:cxn modelId="{BF3E74B1-DBF1-4A8B-8D92-FD959D58C18A}" type="presOf" srcId="{50D54338-4E6A-41EE-ACF2-F7D022ADAC58}" destId="{497BE2F5-AFC8-4F7A-9819-F04CA1207A0E}" srcOrd="0" destOrd="0" presId="urn:microsoft.com/office/officeart/2005/8/layout/orgChart1"/>
    <dgm:cxn modelId="{BD8BB546-16FD-4CEA-A991-16DA2DCD40E8}" type="presOf" srcId="{B2B656DE-27FF-453B-974C-1B459AFA80D0}" destId="{FD4554A1-D535-4404-B240-D64204745027}" srcOrd="1" destOrd="0" presId="urn:microsoft.com/office/officeart/2005/8/layout/orgChart1"/>
    <dgm:cxn modelId="{E6C5675A-B7D8-4A4B-AA78-62A3ECEC3718}" type="presOf" srcId="{EC0920EE-4E9B-4760-86D5-F1AB67242B7D}" destId="{7B6D5511-5C38-47ED-9F9C-6F5986499340}" srcOrd="0" destOrd="0" presId="urn:microsoft.com/office/officeart/2005/8/layout/orgChart1"/>
    <dgm:cxn modelId="{1C0BABFD-E2B4-406B-81F0-95845AAAD19D}" srcId="{917AE884-DF58-4273-BEF2-065C04D50D56}" destId="{62293367-518C-4895-B3AA-67E0B9423C8A}" srcOrd="1" destOrd="0" parTransId="{F061A500-7229-442C-B6B9-686F1866AC62}" sibTransId="{8D288AF2-D779-4E02-965F-6E1C2A869041}"/>
    <dgm:cxn modelId="{D951A2E8-DD43-4C91-8D03-F8AA5737E195}" type="presOf" srcId="{FE9F132D-67D4-4F70-9D8E-FB97ABD6F18D}" destId="{59999D9D-A575-4B62-8CE9-D3A62103B330}" srcOrd="1" destOrd="0" presId="urn:microsoft.com/office/officeart/2005/8/layout/orgChart1"/>
    <dgm:cxn modelId="{42E82546-65F8-4961-AA1E-31BDA8A3CEE9}" type="presOf" srcId="{65C5A520-B74F-4871-8B5E-D2034F314A5E}" destId="{0446BE57-F9F1-4FA9-84EE-B8BFA30F57DE}" srcOrd="0" destOrd="0" presId="urn:microsoft.com/office/officeart/2005/8/layout/orgChart1"/>
    <dgm:cxn modelId="{1B58B854-C940-40C7-A8D9-7FEEDE956146}" type="presOf" srcId="{CF075E6A-C03B-4D44-957A-61383583F192}" destId="{3DE05E60-1428-40CA-A151-913DE8C0A21B}" srcOrd="0" destOrd="0" presId="urn:microsoft.com/office/officeart/2005/8/layout/orgChart1"/>
    <dgm:cxn modelId="{61173E0A-C40F-4ED0-ADEB-28415DFF8A6E}" type="presOf" srcId="{917AE884-DF58-4273-BEF2-065C04D50D56}" destId="{09EF382D-EDD0-46CA-95CD-B06BC5A34647}" srcOrd="1" destOrd="0" presId="urn:microsoft.com/office/officeart/2005/8/layout/orgChart1"/>
    <dgm:cxn modelId="{68E5F8BA-C1FC-4FAB-AADD-776F3987D24D}" type="presOf" srcId="{F3FF848B-39F8-4AA5-8CCF-692C38E3DD30}" destId="{FA9B92D7-2BDA-4F8A-B2C8-0426B8C6C146}" srcOrd="0" destOrd="0" presId="urn:microsoft.com/office/officeart/2005/8/layout/orgChart1"/>
    <dgm:cxn modelId="{ADB3561A-6A33-498F-BB26-B47783C8E3AC}" type="presOf" srcId="{492BE603-D46E-43D3-B08C-4CC64EEABCAA}" destId="{19189F18-02DF-4942-BB9F-86500B1408A4}" srcOrd="1" destOrd="0" presId="urn:microsoft.com/office/officeart/2005/8/layout/orgChart1"/>
    <dgm:cxn modelId="{42DD8E3A-00D0-4B32-A512-081A5B592B0A}" type="presOf" srcId="{681BF7E7-4941-4646-B47D-6D2238246605}" destId="{9CF2BA3A-343C-41A8-83B1-B4BD04C7C1C5}" srcOrd="1" destOrd="0" presId="urn:microsoft.com/office/officeart/2005/8/layout/orgChart1"/>
    <dgm:cxn modelId="{4116ED6B-B68E-4967-AB32-1A9D918171A2}" type="presOf" srcId="{B7F092A9-0EC9-4ACE-9F45-58E697E3E495}" destId="{CFD2BB63-5DA1-4899-A5AC-A6DB9270282E}" srcOrd="0" destOrd="0" presId="urn:microsoft.com/office/officeart/2005/8/layout/orgChart1"/>
    <dgm:cxn modelId="{F64E1783-2E2A-4FDB-9EE0-7BF029BC9CB1}" type="presOf" srcId="{8CE7B9EA-7E3D-44F2-BF85-82B0E3C3FAEA}" destId="{F465025E-94DC-4820-9D02-1FA86D19C069}" srcOrd="0" destOrd="0" presId="urn:microsoft.com/office/officeart/2005/8/layout/orgChart1"/>
    <dgm:cxn modelId="{D2B1BC6F-3BEF-4FF1-8E03-AEF8A3BDBC62}" type="presParOf" srcId="{4AF2B706-7323-4FF7-88E0-FEDCDD54A313}" destId="{854CD034-42F8-4419-B3E6-B1814DA28200}" srcOrd="0" destOrd="0" presId="urn:microsoft.com/office/officeart/2005/8/layout/orgChart1"/>
    <dgm:cxn modelId="{228A326D-52AD-4FA1-B725-263D35FB8793}" type="presParOf" srcId="{854CD034-42F8-4419-B3E6-B1814DA28200}" destId="{4CB73950-4776-44BD-946A-75A2CAF69D1F}" srcOrd="0" destOrd="0" presId="urn:microsoft.com/office/officeart/2005/8/layout/orgChart1"/>
    <dgm:cxn modelId="{0100D629-8DDA-4676-865C-470496C59957}" type="presParOf" srcId="{4CB73950-4776-44BD-946A-75A2CAF69D1F}" destId="{16BA0858-3754-48D6-9EB2-2EFE0584CF3C}" srcOrd="0" destOrd="0" presId="urn:microsoft.com/office/officeart/2005/8/layout/orgChart1"/>
    <dgm:cxn modelId="{B97C4E05-F1BB-4EF4-997F-664FD180C65B}" type="presParOf" srcId="{4CB73950-4776-44BD-946A-75A2CAF69D1F}" destId="{8019B615-0C63-4BED-8185-64ED0281808F}" srcOrd="1" destOrd="0" presId="urn:microsoft.com/office/officeart/2005/8/layout/orgChart1"/>
    <dgm:cxn modelId="{4CA15A1C-7F86-4314-A3F7-CEABA30F46E2}" type="presParOf" srcId="{854CD034-42F8-4419-B3E6-B1814DA28200}" destId="{51C350E7-CDAD-4B3B-94BF-F27ABD0B03D1}" srcOrd="1" destOrd="0" presId="urn:microsoft.com/office/officeart/2005/8/layout/orgChart1"/>
    <dgm:cxn modelId="{6A07F1FF-3E10-477E-8F40-3F419216EEF2}" type="presParOf" srcId="{51C350E7-CDAD-4B3B-94BF-F27ABD0B03D1}" destId="{9D76F8AD-66BA-470F-8CCB-4BFF25496888}" srcOrd="0" destOrd="0" presId="urn:microsoft.com/office/officeart/2005/8/layout/orgChart1"/>
    <dgm:cxn modelId="{307C3843-0C03-4CF3-A490-F15CD12259A5}" type="presParOf" srcId="{51C350E7-CDAD-4B3B-94BF-F27ABD0B03D1}" destId="{5D3F9873-E2FD-4C4C-BE0A-35757516B6DA}" srcOrd="1" destOrd="0" presId="urn:microsoft.com/office/officeart/2005/8/layout/orgChart1"/>
    <dgm:cxn modelId="{2F7CBC5F-20B9-451C-A88B-2FFAC2210E92}" type="presParOf" srcId="{5D3F9873-E2FD-4C4C-BE0A-35757516B6DA}" destId="{B4DE2277-2C75-4590-BF90-257C8826C4B7}" srcOrd="0" destOrd="0" presId="urn:microsoft.com/office/officeart/2005/8/layout/orgChart1"/>
    <dgm:cxn modelId="{4D83FD64-83B9-4032-B035-7D61B30E3F8F}" type="presParOf" srcId="{B4DE2277-2C75-4590-BF90-257C8826C4B7}" destId="{9ED9D40E-344F-4077-A5C1-26CC5A34E9B8}" srcOrd="0" destOrd="0" presId="urn:microsoft.com/office/officeart/2005/8/layout/orgChart1"/>
    <dgm:cxn modelId="{E3747986-FF07-4D9B-87C5-7E091AE3BE11}" type="presParOf" srcId="{B4DE2277-2C75-4590-BF90-257C8826C4B7}" destId="{9CF2BA3A-343C-41A8-83B1-B4BD04C7C1C5}" srcOrd="1" destOrd="0" presId="urn:microsoft.com/office/officeart/2005/8/layout/orgChart1"/>
    <dgm:cxn modelId="{AFF0C5A4-5718-462E-A140-A84FA6F3E90E}" type="presParOf" srcId="{5D3F9873-E2FD-4C4C-BE0A-35757516B6DA}" destId="{57AD7F30-3704-4649-ABF3-0DAD977DF081}" srcOrd="1" destOrd="0" presId="urn:microsoft.com/office/officeart/2005/8/layout/orgChart1"/>
    <dgm:cxn modelId="{96A146C9-15D6-4F2D-B3F7-F097511DDFBB}" type="presParOf" srcId="{57AD7F30-3704-4649-ABF3-0DAD977DF081}" destId="{56064EC1-1BE2-4906-8461-464DDCF6EB48}" srcOrd="0" destOrd="0" presId="urn:microsoft.com/office/officeart/2005/8/layout/orgChart1"/>
    <dgm:cxn modelId="{2233D6E8-8D85-4A65-A60D-F730DFD96F82}" type="presParOf" srcId="{57AD7F30-3704-4649-ABF3-0DAD977DF081}" destId="{0AB4EC6F-D72F-48E0-86D8-403352C10E11}" srcOrd="1" destOrd="0" presId="urn:microsoft.com/office/officeart/2005/8/layout/orgChart1"/>
    <dgm:cxn modelId="{D5FADE74-E53F-48DC-A858-76E36E2B171C}" type="presParOf" srcId="{0AB4EC6F-D72F-48E0-86D8-403352C10E11}" destId="{9443FA11-D448-4A5D-81AA-3E529FCFDBD0}" srcOrd="0" destOrd="0" presId="urn:microsoft.com/office/officeart/2005/8/layout/orgChart1"/>
    <dgm:cxn modelId="{87782183-2E4B-43F8-A4DC-8388BB54F78B}" type="presParOf" srcId="{9443FA11-D448-4A5D-81AA-3E529FCFDBD0}" destId="{FEB21085-1D5E-4723-A249-E56CE022B641}" srcOrd="0" destOrd="0" presId="urn:microsoft.com/office/officeart/2005/8/layout/orgChart1"/>
    <dgm:cxn modelId="{10FDCBE7-084A-4C2E-BD8A-786472F33ECA}" type="presParOf" srcId="{9443FA11-D448-4A5D-81AA-3E529FCFDBD0}" destId="{38DCF465-A287-458C-B2BD-A7C4291F9894}" srcOrd="1" destOrd="0" presId="urn:microsoft.com/office/officeart/2005/8/layout/orgChart1"/>
    <dgm:cxn modelId="{BCA1EE40-CA18-42DA-8E5C-2D8FA7238F92}" type="presParOf" srcId="{0AB4EC6F-D72F-48E0-86D8-403352C10E11}" destId="{3A9BEA5C-ECC8-43D1-9D08-1DEA4ACA88C8}" srcOrd="1" destOrd="0" presId="urn:microsoft.com/office/officeart/2005/8/layout/orgChart1"/>
    <dgm:cxn modelId="{29C997F2-F33B-4413-902D-8ED29828ECB5}" type="presParOf" srcId="{0AB4EC6F-D72F-48E0-86D8-403352C10E11}" destId="{A0C0D8B0-92DB-4B22-B088-25C7F3219A89}" srcOrd="2" destOrd="0" presId="urn:microsoft.com/office/officeart/2005/8/layout/orgChart1"/>
    <dgm:cxn modelId="{45952D56-3F90-41B6-9CF6-0C6C11A86EDD}" type="presParOf" srcId="{57AD7F30-3704-4649-ABF3-0DAD977DF081}" destId="{60A3D335-E492-4FC5-B658-8E3CDE996C80}" srcOrd="2" destOrd="0" presId="urn:microsoft.com/office/officeart/2005/8/layout/orgChart1"/>
    <dgm:cxn modelId="{76612011-BDEA-47BD-9DD0-B7E257240263}" type="presParOf" srcId="{57AD7F30-3704-4649-ABF3-0DAD977DF081}" destId="{37C47807-94BC-4C87-AFCB-3CDDBC3CEB1E}" srcOrd="3" destOrd="0" presId="urn:microsoft.com/office/officeart/2005/8/layout/orgChart1"/>
    <dgm:cxn modelId="{AA681AD2-3FCD-4FD1-9A2E-FAA9AF2BEF0E}" type="presParOf" srcId="{37C47807-94BC-4C87-AFCB-3CDDBC3CEB1E}" destId="{7B028DD1-8745-470C-A3AD-0A3FC4D722B6}" srcOrd="0" destOrd="0" presId="urn:microsoft.com/office/officeart/2005/8/layout/orgChart1"/>
    <dgm:cxn modelId="{691F9256-B8B4-420B-9AA8-750AFF1C34FE}" type="presParOf" srcId="{7B028DD1-8745-470C-A3AD-0A3FC4D722B6}" destId="{5A9E93B9-C60A-4C05-BA42-2E7B31414BAE}" srcOrd="0" destOrd="0" presId="urn:microsoft.com/office/officeart/2005/8/layout/orgChart1"/>
    <dgm:cxn modelId="{6E61237B-84B4-45B1-8EC2-BEB341385FE5}" type="presParOf" srcId="{7B028DD1-8745-470C-A3AD-0A3FC4D722B6}" destId="{8FAD6676-A2CB-4EBA-BC5F-2DD18E66176B}" srcOrd="1" destOrd="0" presId="urn:microsoft.com/office/officeart/2005/8/layout/orgChart1"/>
    <dgm:cxn modelId="{1E8D2E8E-C919-463E-B5D7-BD59899AB6A3}" type="presParOf" srcId="{37C47807-94BC-4C87-AFCB-3CDDBC3CEB1E}" destId="{E0E7615A-DCC5-4E5E-9787-6731824AFC36}" srcOrd="1" destOrd="0" presId="urn:microsoft.com/office/officeart/2005/8/layout/orgChart1"/>
    <dgm:cxn modelId="{3BFEEEAF-ADD5-450A-85FD-DC23D1FECDD7}" type="presParOf" srcId="{37C47807-94BC-4C87-AFCB-3CDDBC3CEB1E}" destId="{A5AD0709-AC96-4339-8B77-2BCB10FD8DDE}" srcOrd="2" destOrd="0" presId="urn:microsoft.com/office/officeart/2005/8/layout/orgChart1"/>
    <dgm:cxn modelId="{F7614B87-4991-44AF-A6FF-03720458AFA0}" type="presParOf" srcId="{5D3F9873-E2FD-4C4C-BE0A-35757516B6DA}" destId="{C3CD3788-8AA2-4561-B590-6699B25E18B1}" srcOrd="2" destOrd="0" presId="urn:microsoft.com/office/officeart/2005/8/layout/orgChart1"/>
    <dgm:cxn modelId="{D86184A8-55C9-4C82-AAE1-498A283CFD53}" type="presParOf" srcId="{51C350E7-CDAD-4B3B-94BF-F27ABD0B03D1}" destId="{FA9B92D7-2BDA-4F8A-B2C8-0426B8C6C146}" srcOrd="2" destOrd="0" presId="urn:microsoft.com/office/officeart/2005/8/layout/orgChart1"/>
    <dgm:cxn modelId="{A8A0B393-44DE-4DCF-BBB9-DC40DC10255A}" type="presParOf" srcId="{51C350E7-CDAD-4B3B-94BF-F27ABD0B03D1}" destId="{3FCA3D2E-A7BC-41F9-9C06-FA5AB42FCE42}" srcOrd="3" destOrd="0" presId="urn:microsoft.com/office/officeart/2005/8/layout/orgChart1"/>
    <dgm:cxn modelId="{88B08A5A-ED5C-4846-B290-45A0511E8539}" type="presParOf" srcId="{3FCA3D2E-A7BC-41F9-9C06-FA5AB42FCE42}" destId="{837ECC4B-DBFB-4049-A688-89F516FCAA16}" srcOrd="0" destOrd="0" presId="urn:microsoft.com/office/officeart/2005/8/layout/orgChart1"/>
    <dgm:cxn modelId="{8234211A-BFA5-4E3A-B865-281F61857ED2}" type="presParOf" srcId="{837ECC4B-DBFB-4049-A688-89F516FCAA16}" destId="{C64DE77A-C0CE-471E-91E9-560716DAD82C}" srcOrd="0" destOrd="0" presId="urn:microsoft.com/office/officeart/2005/8/layout/orgChart1"/>
    <dgm:cxn modelId="{346440BC-4E0B-49B5-965B-FEB1B2F09643}" type="presParOf" srcId="{837ECC4B-DBFB-4049-A688-89F516FCAA16}" destId="{AFAFC5FC-15EB-4F36-8941-C953D9C43960}" srcOrd="1" destOrd="0" presId="urn:microsoft.com/office/officeart/2005/8/layout/orgChart1"/>
    <dgm:cxn modelId="{83136306-46DF-4F9B-BAAB-8F77ABDF0126}" type="presParOf" srcId="{3FCA3D2E-A7BC-41F9-9C06-FA5AB42FCE42}" destId="{D442A7E5-A987-46B6-9BAA-BC0406389AD4}" srcOrd="1" destOrd="0" presId="urn:microsoft.com/office/officeart/2005/8/layout/orgChart1"/>
    <dgm:cxn modelId="{272B5526-878A-4F56-B830-D64E39A27978}" type="presParOf" srcId="{D442A7E5-A987-46B6-9BAA-BC0406389AD4}" destId="{497BE2F5-AFC8-4F7A-9819-F04CA1207A0E}" srcOrd="0" destOrd="0" presId="urn:microsoft.com/office/officeart/2005/8/layout/orgChart1"/>
    <dgm:cxn modelId="{49F50161-46C5-45B1-AA37-42A5E707C556}" type="presParOf" srcId="{D442A7E5-A987-46B6-9BAA-BC0406389AD4}" destId="{B0436C26-A721-41AB-8936-6D2DA3C76013}" srcOrd="1" destOrd="0" presId="urn:microsoft.com/office/officeart/2005/8/layout/orgChart1"/>
    <dgm:cxn modelId="{F2EA570A-F727-4ABC-9419-46932433D0F3}" type="presParOf" srcId="{B0436C26-A721-41AB-8936-6D2DA3C76013}" destId="{E961FE07-E5FF-4B6B-A1D4-6F91C559127B}" srcOrd="0" destOrd="0" presId="urn:microsoft.com/office/officeart/2005/8/layout/orgChart1"/>
    <dgm:cxn modelId="{9CD3F978-2F71-446F-805C-D71C2E155990}" type="presParOf" srcId="{E961FE07-E5FF-4B6B-A1D4-6F91C559127B}" destId="{B7666E78-95D1-4B7E-8051-8BFBDA6D1B94}" srcOrd="0" destOrd="0" presId="urn:microsoft.com/office/officeart/2005/8/layout/orgChart1"/>
    <dgm:cxn modelId="{5D7A3870-D754-47C2-BDF3-DB237821B181}" type="presParOf" srcId="{E961FE07-E5FF-4B6B-A1D4-6F91C559127B}" destId="{0ED52E94-4D0C-41CB-B032-1CCF34DAA15F}" srcOrd="1" destOrd="0" presId="urn:microsoft.com/office/officeart/2005/8/layout/orgChart1"/>
    <dgm:cxn modelId="{B20FEB4B-1BA9-4D12-AF0A-4CE2AE0B6EA7}" type="presParOf" srcId="{B0436C26-A721-41AB-8936-6D2DA3C76013}" destId="{3574747D-5A07-4EC7-B5F5-D45D6F3E8626}" srcOrd="1" destOrd="0" presId="urn:microsoft.com/office/officeart/2005/8/layout/orgChart1"/>
    <dgm:cxn modelId="{D8DC8C83-BB31-40B7-9573-1197EBF1E5CC}" type="presParOf" srcId="{B0436C26-A721-41AB-8936-6D2DA3C76013}" destId="{CB4E6238-5AEC-4CCD-A688-0C016931EF61}" srcOrd="2" destOrd="0" presId="urn:microsoft.com/office/officeart/2005/8/layout/orgChart1"/>
    <dgm:cxn modelId="{45723E3E-B83D-4E69-958B-BB9D7CE6448C}" type="presParOf" srcId="{3FCA3D2E-A7BC-41F9-9C06-FA5AB42FCE42}" destId="{9A5B2F92-2248-4B05-B8F6-F163E380893B}" srcOrd="2" destOrd="0" presId="urn:microsoft.com/office/officeart/2005/8/layout/orgChart1"/>
    <dgm:cxn modelId="{6F2A61E7-F771-4BA3-A641-2246BC4C7BAD}" type="presParOf" srcId="{51C350E7-CDAD-4B3B-94BF-F27ABD0B03D1}" destId="{F3D2A44D-50E5-458F-8237-6C4FB5E2349B}" srcOrd="4" destOrd="0" presId="urn:microsoft.com/office/officeart/2005/8/layout/orgChart1"/>
    <dgm:cxn modelId="{086499EB-3001-4616-820A-55A71F225168}" type="presParOf" srcId="{51C350E7-CDAD-4B3B-94BF-F27ABD0B03D1}" destId="{55F3E947-2F36-4CB8-9327-B4FBC19FA21C}" srcOrd="5" destOrd="0" presId="urn:microsoft.com/office/officeart/2005/8/layout/orgChart1"/>
    <dgm:cxn modelId="{82122455-65BC-4265-A4C5-7CDDF67061FB}" type="presParOf" srcId="{55F3E947-2F36-4CB8-9327-B4FBC19FA21C}" destId="{B36E04AA-F583-4833-AECF-0DCD98462BE7}" srcOrd="0" destOrd="0" presId="urn:microsoft.com/office/officeart/2005/8/layout/orgChart1"/>
    <dgm:cxn modelId="{3BD0F226-1D5C-4FCE-ABA9-23518168225E}" type="presParOf" srcId="{B36E04AA-F583-4833-AECF-0DCD98462BE7}" destId="{8A00E0E0-1C80-429A-824F-220383D584F7}" srcOrd="0" destOrd="0" presId="urn:microsoft.com/office/officeart/2005/8/layout/orgChart1"/>
    <dgm:cxn modelId="{1619EA93-5500-4D80-A214-2EB6276DE354}" type="presParOf" srcId="{B36E04AA-F583-4833-AECF-0DCD98462BE7}" destId="{BCF6434C-C2F2-4412-90A2-B7F27E2E4D68}" srcOrd="1" destOrd="0" presId="urn:microsoft.com/office/officeart/2005/8/layout/orgChart1"/>
    <dgm:cxn modelId="{EC0D8948-2D23-414A-A615-6E9677BF65F4}" type="presParOf" srcId="{55F3E947-2F36-4CB8-9327-B4FBC19FA21C}" destId="{D824E5BB-0E69-4F27-8BA2-91E6E97B72CB}" srcOrd="1" destOrd="0" presId="urn:microsoft.com/office/officeart/2005/8/layout/orgChart1"/>
    <dgm:cxn modelId="{D5562929-48E4-4D5B-9358-525B1887CBFE}" type="presParOf" srcId="{D824E5BB-0E69-4F27-8BA2-91E6E97B72CB}" destId="{E434E41E-9ED2-4999-9706-316C0159193E}" srcOrd="0" destOrd="0" presId="urn:microsoft.com/office/officeart/2005/8/layout/orgChart1"/>
    <dgm:cxn modelId="{1022807D-A2F2-4C6E-843A-B517A6E5D79F}" type="presParOf" srcId="{D824E5BB-0E69-4F27-8BA2-91E6E97B72CB}" destId="{0D6FE1DC-6A22-4103-B879-41200E53E94F}" srcOrd="1" destOrd="0" presId="urn:microsoft.com/office/officeart/2005/8/layout/orgChart1"/>
    <dgm:cxn modelId="{0EDB51C5-0304-460C-A25D-7F7796D7E88A}" type="presParOf" srcId="{0D6FE1DC-6A22-4103-B879-41200E53E94F}" destId="{6743213F-436B-465C-89C5-944CEC415EA6}" srcOrd="0" destOrd="0" presId="urn:microsoft.com/office/officeart/2005/8/layout/orgChart1"/>
    <dgm:cxn modelId="{AFB54F36-4120-4832-B3C5-9AE12C0146B5}" type="presParOf" srcId="{6743213F-436B-465C-89C5-944CEC415EA6}" destId="{48A201EE-F4B7-4816-A8F4-2D30CFC4B603}" srcOrd="0" destOrd="0" presId="urn:microsoft.com/office/officeart/2005/8/layout/orgChart1"/>
    <dgm:cxn modelId="{A804BBB7-E3F4-45DC-B20A-210E2B08BE2D}" type="presParOf" srcId="{6743213F-436B-465C-89C5-944CEC415EA6}" destId="{DE467344-A8DA-4F59-B031-EC578EFC8C8D}" srcOrd="1" destOrd="0" presId="urn:microsoft.com/office/officeart/2005/8/layout/orgChart1"/>
    <dgm:cxn modelId="{401B3357-3D09-445F-8253-4EF5F69FCC4A}" type="presParOf" srcId="{0D6FE1DC-6A22-4103-B879-41200E53E94F}" destId="{CB394870-F42C-4C95-9AB0-7469D646D0EC}" srcOrd="1" destOrd="0" presId="urn:microsoft.com/office/officeart/2005/8/layout/orgChart1"/>
    <dgm:cxn modelId="{D73E02E8-7FAC-46A2-82D4-B3F8723069CC}" type="presParOf" srcId="{0D6FE1DC-6A22-4103-B879-41200E53E94F}" destId="{9A97114A-4FA7-407E-89A3-B4907A460DB4}" srcOrd="2" destOrd="0" presId="urn:microsoft.com/office/officeart/2005/8/layout/orgChart1"/>
    <dgm:cxn modelId="{6BE626F2-252E-490C-818B-3A29DC4C610D}" type="presParOf" srcId="{D824E5BB-0E69-4F27-8BA2-91E6E97B72CB}" destId="{B5A9D643-15BD-4ECD-A941-D6E6CA9E544F}" srcOrd="2" destOrd="0" presId="urn:microsoft.com/office/officeart/2005/8/layout/orgChart1"/>
    <dgm:cxn modelId="{EFC23207-CB7D-4C73-A50E-BB44272E9C7E}" type="presParOf" srcId="{D824E5BB-0E69-4F27-8BA2-91E6E97B72CB}" destId="{10254B2C-3932-4A25-846D-5A18A5EE270E}" srcOrd="3" destOrd="0" presId="urn:microsoft.com/office/officeart/2005/8/layout/orgChart1"/>
    <dgm:cxn modelId="{382E45EE-A159-40AF-888F-C86413C25D44}" type="presParOf" srcId="{10254B2C-3932-4A25-846D-5A18A5EE270E}" destId="{455889F0-1D6F-4335-A016-2137F63C93E1}" srcOrd="0" destOrd="0" presId="urn:microsoft.com/office/officeart/2005/8/layout/orgChart1"/>
    <dgm:cxn modelId="{338855FC-9E7D-4DD5-8403-91E7C7E83E59}" type="presParOf" srcId="{455889F0-1D6F-4335-A016-2137F63C93E1}" destId="{BCF7D39E-CA27-4FD8-A0D3-D7A227B65822}" srcOrd="0" destOrd="0" presId="urn:microsoft.com/office/officeart/2005/8/layout/orgChart1"/>
    <dgm:cxn modelId="{0CF3BD1B-37DA-4D73-AFF8-A8ED3894BE2D}" type="presParOf" srcId="{455889F0-1D6F-4335-A016-2137F63C93E1}" destId="{58B8A084-BBE7-4EFD-846E-361B57030F76}" srcOrd="1" destOrd="0" presId="urn:microsoft.com/office/officeart/2005/8/layout/orgChart1"/>
    <dgm:cxn modelId="{242D5385-D755-419D-BCEC-6C54F15B80E0}" type="presParOf" srcId="{10254B2C-3932-4A25-846D-5A18A5EE270E}" destId="{868013A8-0330-420E-94F8-B4623FE19AA0}" srcOrd="1" destOrd="0" presId="urn:microsoft.com/office/officeart/2005/8/layout/orgChart1"/>
    <dgm:cxn modelId="{4AF50BAC-08CB-4CFC-89FA-27481FABE9B8}" type="presParOf" srcId="{10254B2C-3932-4A25-846D-5A18A5EE270E}" destId="{BDCDE53E-9C9D-470E-8422-2C39E3421906}" srcOrd="2" destOrd="0" presId="urn:microsoft.com/office/officeart/2005/8/layout/orgChart1"/>
    <dgm:cxn modelId="{014D25A1-3B8E-47FD-A26A-4946955A3F63}" type="presParOf" srcId="{55F3E947-2F36-4CB8-9327-B4FBC19FA21C}" destId="{6FF989D9-F78A-440C-B433-E2028B13B04D}" srcOrd="2" destOrd="0" presId="urn:microsoft.com/office/officeart/2005/8/layout/orgChart1"/>
    <dgm:cxn modelId="{EC6E636A-BE53-4D05-AE3F-F58B607317F9}" type="presParOf" srcId="{51C350E7-CDAD-4B3B-94BF-F27ABD0B03D1}" destId="{C672647D-F845-4088-91F0-88E306E41078}" srcOrd="6" destOrd="0" presId="urn:microsoft.com/office/officeart/2005/8/layout/orgChart1"/>
    <dgm:cxn modelId="{D49D948A-74BF-4A50-8C0F-CF85288A21D6}" type="presParOf" srcId="{51C350E7-CDAD-4B3B-94BF-F27ABD0B03D1}" destId="{BAB2EE83-0EDA-4AC1-A5D9-977F2F7D690C}" srcOrd="7" destOrd="0" presId="urn:microsoft.com/office/officeart/2005/8/layout/orgChart1"/>
    <dgm:cxn modelId="{E95C7D86-E58E-4ED3-B1B9-CD48885A3E4C}" type="presParOf" srcId="{BAB2EE83-0EDA-4AC1-A5D9-977F2F7D690C}" destId="{F1A241A4-086C-437D-860E-97E044A2AD57}" srcOrd="0" destOrd="0" presId="urn:microsoft.com/office/officeart/2005/8/layout/orgChart1"/>
    <dgm:cxn modelId="{F8D4DDDA-396A-44E8-ACD9-86CEC86DEE46}" type="presParOf" srcId="{F1A241A4-086C-437D-860E-97E044A2AD57}" destId="{F8112DE6-A345-4BD1-A461-696317F06AC2}" srcOrd="0" destOrd="0" presId="urn:microsoft.com/office/officeart/2005/8/layout/orgChart1"/>
    <dgm:cxn modelId="{86D32E3D-C3C9-44C7-8B40-DADA62094F9A}" type="presParOf" srcId="{F1A241A4-086C-437D-860E-97E044A2AD57}" destId="{CDFA73A6-00D8-4642-9D9B-9CEE513AA150}" srcOrd="1" destOrd="0" presId="urn:microsoft.com/office/officeart/2005/8/layout/orgChart1"/>
    <dgm:cxn modelId="{05AE453B-B43E-430F-81EA-95707B570CB1}" type="presParOf" srcId="{BAB2EE83-0EDA-4AC1-A5D9-977F2F7D690C}" destId="{978C3325-2F0A-4763-A791-F2B4F8FD8DBB}" srcOrd="1" destOrd="0" presId="urn:microsoft.com/office/officeart/2005/8/layout/orgChart1"/>
    <dgm:cxn modelId="{C744B816-D081-4750-8714-A51982B2D44C}" type="presParOf" srcId="{978C3325-2F0A-4763-A791-F2B4F8FD8DBB}" destId="{A45E7194-CD8C-423F-A338-732B5F7DE1FA}" srcOrd="0" destOrd="0" presId="urn:microsoft.com/office/officeart/2005/8/layout/orgChart1"/>
    <dgm:cxn modelId="{A72FCF5A-8D4F-43DB-A4D5-8833F9CEC6D0}" type="presParOf" srcId="{978C3325-2F0A-4763-A791-F2B4F8FD8DBB}" destId="{A1B48DC9-3DF0-4128-9EC6-6EFC7AF751E1}" srcOrd="1" destOrd="0" presId="urn:microsoft.com/office/officeart/2005/8/layout/orgChart1"/>
    <dgm:cxn modelId="{4C785D76-9969-43DD-A5FB-099727FBCEBA}" type="presParOf" srcId="{A1B48DC9-3DF0-4128-9EC6-6EFC7AF751E1}" destId="{A1B77D4F-5FB0-4B8D-9475-DC30075EBE11}" srcOrd="0" destOrd="0" presId="urn:microsoft.com/office/officeart/2005/8/layout/orgChart1"/>
    <dgm:cxn modelId="{632FDA72-92F7-4BCC-A22D-3E3ADBE1E0D7}" type="presParOf" srcId="{A1B77D4F-5FB0-4B8D-9475-DC30075EBE11}" destId="{F465025E-94DC-4820-9D02-1FA86D19C069}" srcOrd="0" destOrd="0" presId="urn:microsoft.com/office/officeart/2005/8/layout/orgChart1"/>
    <dgm:cxn modelId="{16AACE7D-6D7E-4099-AC43-B6DD7831CAD2}" type="presParOf" srcId="{A1B77D4F-5FB0-4B8D-9475-DC30075EBE11}" destId="{76AFF05C-3277-4BFE-9970-5322EABDC048}" srcOrd="1" destOrd="0" presId="urn:microsoft.com/office/officeart/2005/8/layout/orgChart1"/>
    <dgm:cxn modelId="{1BD37A0D-AE1F-4EE5-AF9A-A9C28092A721}" type="presParOf" srcId="{A1B48DC9-3DF0-4128-9EC6-6EFC7AF751E1}" destId="{27F1B4F1-E195-493C-AFE7-179039E29597}" srcOrd="1" destOrd="0" presId="urn:microsoft.com/office/officeart/2005/8/layout/orgChart1"/>
    <dgm:cxn modelId="{AD7B0471-B848-4745-BAF8-BE7B2694EA21}" type="presParOf" srcId="{A1B48DC9-3DF0-4128-9EC6-6EFC7AF751E1}" destId="{969EFCAB-9EDD-425B-8C74-0B8BE2C0322B}" srcOrd="2" destOrd="0" presId="urn:microsoft.com/office/officeart/2005/8/layout/orgChart1"/>
    <dgm:cxn modelId="{BBDBCABE-6F04-4396-A110-C34A7F6F80D1}" type="presParOf" srcId="{978C3325-2F0A-4763-A791-F2B4F8FD8DBB}" destId="{947FD0AA-0E41-49A5-BDA6-FBF43031A697}" srcOrd="2" destOrd="0" presId="urn:microsoft.com/office/officeart/2005/8/layout/orgChart1"/>
    <dgm:cxn modelId="{8C66CEE7-708B-4E72-A0CD-46E5BCFCF630}" type="presParOf" srcId="{978C3325-2F0A-4763-A791-F2B4F8FD8DBB}" destId="{48AC95F9-BF60-43ED-AAE2-DF1E7CFD3003}" srcOrd="3" destOrd="0" presId="urn:microsoft.com/office/officeart/2005/8/layout/orgChart1"/>
    <dgm:cxn modelId="{094A0306-020A-4DCB-9682-6096B935C834}" type="presParOf" srcId="{48AC95F9-BF60-43ED-AAE2-DF1E7CFD3003}" destId="{CECA7C29-7A22-4859-83FF-A1F71984B64B}" srcOrd="0" destOrd="0" presId="urn:microsoft.com/office/officeart/2005/8/layout/orgChart1"/>
    <dgm:cxn modelId="{F98A0848-C2FE-461D-A7FF-026EC9B0D401}" type="presParOf" srcId="{CECA7C29-7A22-4859-83FF-A1F71984B64B}" destId="{38900BA5-EF20-4626-9DE9-CE0E87459D74}" srcOrd="0" destOrd="0" presId="urn:microsoft.com/office/officeart/2005/8/layout/orgChart1"/>
    <dgm:cxn modelId="{9FA6F055-F777-4ED6-871E-6AF1C8BFD622}" type="presParOf" srcId="{CECA7C29-7A22-4859-83FF-A1F71984B64B}" destId="{FF10AC7E-502D-4938-A30E-444B6A56850C}" srcOrd="1" destOrd="0" presId="urn:microsoft.com/office/officeart/2005/8/layout/orgChart1"/>
    <dgm:cxn modelId="{D2C17AF6-13D6-4F5B-A89C-A7C814284D53}" type="presParOf" srcId="{48AC95F9-BF60-43ED-AAE2-DF1E7CFD3003}" destId="{16431FEC-4B50-4266-8B9A-F8CA888627E9}" srcOrd="1" destOrd="0" presId="urn:microsoft.com/office/officeart/2005/8/layout/orgChart1"/>
    <dgm:cxn modelId="{A422418A-3A55-4571-9F02-AB08E35439DD}" type="presParOf" srcId="{48AC95F9-BF60-43ED-AAE2-DF1E7CFD3003}" destId="{9B2FB387-FFED-44A2-8CF9-A7C6E88F932A}" srcOrd="2" destOrd="0" presId="urn:microsoft.com/office/officeart/2005/8/layout/orgChart1"/>
    <dgm:cxn modelId="{462F5B56-0247-4764-89E5-21835E04750E}" type="presParOf" srcId="{BAB2EE83-0EDA-4AC1-A5D9-977F2F7D690C}" destId="{AF221DE4-4627-4DC5-A553-C8F841B3D7DC}" srcOrd="2" destOrd="0" presId="urn:microsoft.com/office/officeart/2005/8/layout/orgChart1"/>
    <dgm:cxn modelId="{AE61B0A0-B427-4583-999C-12F8A69C93F3}" type="presParOf" srcId="{51C350E7-CDAD-4B3B-94BF-F27ABD0B03D1}" destId="{E2B7E63E-8E4A-431F-9164-71E7D9B3A9FC}" srcOrd="8" destOrd="0" presId="urn:microsoft.com/office/officeart/2005/8/layout/orgChart1"/>
    <dgm:cxn modelId="{C573797F-4419-4AD5-AD9A-D6C4D3A263B1}" type="presParOf" srcId="{51C350E7-CDAD-4B3B-94BF-F27ABD0B03D1}" destId="{FFD1D299-85AB-4213-AC2C-A547D38C53D1}" srcOrd="9" destOrd="0" presId="urn:microsoft.com/office/officeart/2005/8/layout/orgChart1"/>
    <dgm:cxn modelId="{DB34A752-1FD4-4151-84D0-A31100829B3A}" type="presParOf" srcId="{FFD1D299-85AB-4213-AC2C-A547D38C53D1}" destId="{FB324995-844C-4489-B319-D798793BFD43}" srcOrd="0" destOrd="0" presId="urn:microsoft.com/office/officeart/2005/8/layout/orgChart1"/>
    <dgm:cxn modelId="{3C7EE770-7FD3-46D9-9025-7C5284EFA112}" type="presParOf" srcId="{FB324995-844C-4489-B319-D798793BFD43}" destId="{40ECFF9B-05EF-4675-A44A-453825685185}" srcOrd="0" destOrd="0" presId="urn:microsoft.com/office/officeart/2005/8/layout/orgChart1"/>
    <dgm:cxn modelId="{003A3B88-14BD-46AC-869E-ADB6DE4F7717}" type="presParOf" srcId="{FB324995-844C-4489-B319-D798793BFD43}" destId="{D5A512CC-91F2-4A49-9D23-87637E5A05AD}" srcOrd="1" destOrd="0" presId="urn:microsoft.com/office/officeart/2005/8/layout/orgChart1"/>
    <dgm:cxn modelId="{36B4314F-DBEB-4053-85B3-3661A46FE419}" type="presParOf" srcId="{FFD1D299-85AB-4213-AC2C-A547D38C53D1}" destId="{C4AD3CDF-241D-46D1-8023-223C2A8ED27E}" srcOrd="1" destOrd="0" presId="urn:microsoft.com/office/officeart/2005/8/layout/orgChart1"/>
    <dgm:cxn modelId="{85000D93-9D40-4808-9868-BAA2AFB6BD2E}" type="presParOf" srcId="{C4AD3CDF-241D-46D1-8023-223C2A8ED27E}" destId="{B2A53582-053D-47FC-B51F-FF58D05E5938}" srcOrd="0" destOrd="0" presId="urn:microsoft.com/office/officeart/2005/8/layout/orgChart1"/>
    <dgm:cxn modelId="{681C21CF-0D76-4831-AB2E-3E120D4B7645}" type="presParOf" srcId="{C4AD3CDF-241D-46D1-8023-223C2A8ED27E}" destId="{944A0187-4295-49BE-A9D2-10C8501F4065}" srcOrd="1" destOrd="0" presId="urn:microsoft.com/office/officeart/2005/8/layout/orgChart1"/>
    <dgm:cxn modelId="{EE81F356-2CEF-41A0-89D3-58B82355BC30}" type="presParOf" srcId="{944A0187-4295-49BE-A9D2-10C8501F4065}" destId="{387C5C7A-41A0-4ECB-9E83-0A9F7398796C}" srcOrd="0" destOrd="0" presId="urn:microsoft.com/office/officeart/2005/8/layout/orgChart1"/>
    <dgm:cxn modelId="{AA8DFA0B-237D-483A-9156-16F33D1435DE}" type="presParOf" srcId="{387C5C7A-41A0-4ECB-9E83-0A9F7398796C}" destId="{887424D8-1A6C-4BD2-813C-AB1E335C165B}" srcOrd="0" destOrd="0" presId="urn:microsoft.com/office/officeart/2005/8/layout/orgChart1"/>
    <dgm:cxn modelId="{D3A11BEF-AB39-49B6-BE05-7102291FE72F}" type="presParOf" srcId="{387C5C7A-41A0-4ECB-9E83-0A9F7398796C}" destId="{52B881E5-0531-4A95-8B71-7BEB57D765A1}" srcOrd="1" destOrd="0" presId="urn:microsoft.com/office/officeart/2005/8/layout/orgChart1"/>
    <dgm:cxn modelId="{17C18D3A-D804-4F58-942D-B30689A63C62}" type="presParOf" srcId="{944A0187-4295-49BE-A9D2-10C8501F4065}" destId="{61412FAC-5B0C-49B9-A91C-FE9750814448}" srcOrd="1" destOrd="0" presId="urn:microsoft.com/office/officeart/2005/8/layout/orgChart1"/>
    <dgm:cxn modelId="{82CA6A5B-383A-462E-A5BB-C6F9151CEAD9}" type="presParOf" srcId="{944A0187-4295-49BE-A9D2-10C8501F4065}" destId="{39BC5FAB-5B43-4518-8ECF-11365FB46008}" srcOrd="2" destOrd="0" presId="urn:microsoft.com/office/officeart/2005/8/layout/orgChart1"/>
    <dgm:cxn modelId="{40421E60-303D-492B-B6F2-D14104637BC8}" type="presParOf" srcId="{C4AD3CDF-241D-46D1-8023-223C2A8ED27E}" destId="{14C4A962-8BC1-469E-9015-45A50C7259E4}" srcOrd="2" destOrd="0" presId="urn:microsoft.com/office/officeart/2005/8/layout/orgChart1"/>
    <dgm:cxn modelId="{AACC220B-5B3A-48F6-AF5C-B5388714323B}" type="presParOf" srcId="{C4AD3CDF-241D-46D1-8023-223C2A8ED27E}" destId="{24B0C74D-9E1B-4F47-9BAA-68313867B91E}" srcOrd="3" destOrd="0" presId="urn:microsoft.com/office/officeart/2005/8/layout/orgChart1"/>
    <dgm:cxn modelId="{FCF87BD1-AD17-416E-B14B-63E96D4BB5D8}" type="presParOf" srcId="{24B0C74D-9E1B-4F47-9BAA-68313867B91E}" destId="{8C16DB39-CD54-4C96-97E6-BDF8716D6A2F}" srcOrd="0" destOrd="0" presId="urn:microsoft.com/office/officeart/2005/8/layout/orgChart1"/>
    <dgm:cxn modelId="{CCE89257-1A52-43CB-B2F6-C40AC0329991}" type="presParOf" srcId="{8C16DB39-CD54-4C96-97E6-BDF8716D6A2F}" destId="{A76E521A-9010-46D1-A0EE-D7B6B6A82A6E}" srcOrd="0" destOrd="0" presId="urn:microsoft.com/office/officeart/2005/8/layout/orgChart1"/>
    <dgm:cxn modelId="{8FFB2D99-91BB-4936-9052-383E03B4E6DB}" type="presParOf" srcId="{8C16DB39-CD54-4C96-97E6-BDF8716D6A2F}" destId="{FD4554A1-D535-4404-B240-D64204745027}" srcOrd="1" destOrd="0" presId="urn:microsoft.com/office/officeart/2005/8/layout/orgChart1"/>
    <dgm:cxn modelId="{F31031CA-401B-4A04-B8B1-271737B1533B}" type="presParOf" srcId="{24B0C74D-9E1B-4F47-9BAA-68313867B91E}" destId="{D4F77422-1F45-4D9E-860A-7C2A3A1EC7DA}" srcOrd="1" destOrd="0" presId="urn:microsoft.com/office/officeart/2005/8/layout/orgChart1"/>
    <dgm:cxn modelId="{DFF1A8C0-1E55-4007-AE1C-38ADB3F7ADB2}" type="presParOf" srcId="{24B0C74D-9E1B-4F47-9BAA-68313867B91E}" destId="{B9A00779-D9B4-41A0-9BCE-269F0C3D8115}" srcOrd="2" destOrd="0" presId="urn:microsoft.com/office/officeart/2005/8/layout/orgChart1"/>
    <dgm:cxn modelId="{F350834D-CD77-4FC9-9C65-7AD20D90CE56}" type="presParOf" srcId="{FFD1D299-85AB-4213-AC2C-A547D38C53D1}" destId="{AD3CD007-1828-4B33-8B75-26E9F8461CB3}" srcOrd="2" destOrd="0" presId="urn:microsoft.com/office/officeart/2005/8/layout/orgChart1"/>
    <dgm:cxn modelId="{8338EE55-2331-4C0C-A0E5-FF430A88F309}" type="presParOf" srcId="{51C350E7-CDAD-4B3B-94BF-F27ABD0B03D1}" destId="{29D8EF2C-AC90-4978-ACF9-53B4F596D96A}" srcOrd="10" destOrd="0" presId="urn:microsoft.com/office/officeart/2005/8/layout/orgChart1"/>
    <dgm:cxn modelId="{533A804F-9A4A-4C0B-9E1A-3787836E8D5B}" type="presParOf" srcId="{51C350E7-CDAD-4B3B-94BF-F27ABD0B03D1}" destId="{793EB1F8-0757-4EF0-A88D-A87E2CED808A}" srcOrd="11" destOrd="0" presId="urn:microsoft.com/office/officeart/2005/8/layout/orgChart1"/>
    <dgm:cxn modelId="{E23F995E-B957-4EC3-A4F7-685D26812B95}" type="presParOf" srcId="{793EB1F8-0757-4EF0-A88D-A87E2CED808A}" destId="{DD8CEB81-6BD5-4DB6-8CA8-465861E6366B}" srcOrd="0" destOrd="0" presId="urn:microsoft.com/office/officeart/2005/8/layout/orgChart1"/>
    <dgm:cxn modelId="{F21BAC0A-79E4-46FD-9B7D-DB41DA0EE739}" type="presParOf" srcId="{DD8CEB81-6BD5-4DB6-8CA8-465861E6366B}" destId="{A2EBAB97-D14E-49A7-89D7-9D45D3D21FE8}" srcOrd="0" destOrd="0" presId="urn:microsoft.com/office/officeart/2005/8/layout/orgChart1"/>
    <dgm:cxn modelId="{0DEC3C76-08FC-44BE-A6FA-06D966E313EF}" type="presParOf" srcId="{DD8CEB81-6BD5-4DB6-8CA8-465861E6366B}" destId="{775A91FA-7072-468E-97F3-4C117854B751}" srcOrd="1" destOrd="0" presId="urn:microsoft.com/office/officeart/2005/8/layout/orgChart1"/>
    <dgm:cxn modelId="{02964996-2C15-48E8-A412-27CC2A91CEDE}" type="presParOf" srcId="{793EB1F8-0757-4EF0-A88D-A87E2CED808A}" destId="{4C738412-D33B-4A2E-B5CD-8AFA5C2BD7AB}" srcOrd="1" destOrd="0" presId="urn:microsoft.com/office/officeart/2005/8/layout/orgChart1"/>
    <dgm:cxn modelId="{24E6F3A0-12EF-456D-8BF3-C20CF41B5E93}" type="presParOf" srcId="{4C738412-D33B-4A2E-B5CD-8AFA5C2BD7AB}" destId="{250F7FCB-EE6B-4A03-811B-7F6BBC7FB2EF}" srcOrd="0" destOrd="0" presId="urn:microsoft.com/office/officeart/2005/8/layout/orgChart1"/>
    <dgm:cxn modelId="{EFC5E7D1-65AD-4DF7-8288-0DF6991828DE}" type="presParOf" srcId="{4C738412-D33B-4A2E-B5CD-8AFA5C2BD7AB}" destId="{4058E6F6-026A-4CFF-9C9A-6370B993C6AA}" srcOrd="1" destOrd="0" presId="urn:microsoft.com/office/officeart/2005/8/layout/orgChart1"/>
    <dgm:cxn modelId="{2D765F86-D4E3-4E7B-A6A8-BCA02A89A03F}" type="presParOf" srcId="{4058E6F6-026A-4CFF-9C9A-6370B993C6AA}" destId="{5936F0D4-CBD2-4C9C-9DA1-5BAEEE436568}" srcOrd="0" destOrd="0" presId="urn:microsoft.com/office/officeart/2005/8/layout/orgChart1"/>
    <dgm:cxn modelId="{9287FB39-E61E-432F-9982-F713450A45E3}" type="presParOf" srcId="{5936F0D4-CBD2-4C9C-9DA1-5BAEEE436568}" destId="{EF7BB4CA-FB82-481B-AF1D-2A37238FD974}" srcOrd="0" destOrd="0" presId="urn:microsoft.com/office/officeart/2005/8/layout/orgChart1"/>
    <dgm:cxn modelId="{BB1E4D87-300D-41F9-B4C2-DD1A707DF841}" type="presParOf" srcId="{5936F0D4-CBD2-4C9C-9DA1-5BAEEE436568}" destId="{44B792F9-9D0B-4718-B83E-79D56AFB4824}" srcOrd="1" destOrd="0" presId="urn:microsoft.com/office/officeart/2005/8/layout/orgChart1"/>
    <dgm:cxn modelId="{535A833C-D371-4812-ADDA-490B040E9726}" type="presParOf" srcId="{4058E6F6-026A-4CFF-9C9A-6370B993C6AA}" destId="{12E66DC5-0035-47C6-BE21-FAF8FA7B6770}" srcOrd="1" destOrd="0" presId="urn:microsoft.com/office/officeart/2005/8/layout/orgChart1"/>
    <dgm:cxn modelId="{D8869234-6D80-4935-9E96-C5E5D9C9D5A1}" type="presParOf" srcId="{4058E6F6-026A-4CFF-9C9A-6370B993C6AA}" destId="{B74B1D5E-2BE9-49C7-B9AE-685FB8405370}" srcOrd="2" destOrd="0" presId="urn:microsoft.com/office/officeart/2005/8/layout/orgChart1"/>
    <dgm:cxn modelId="{35A7A211-CCA4-4F97-8AF2-D023017491A9}" type="presParOf" srcId="{4C738412-D33B-4A2E-B5CD-8AFA5C2BD7AB}" destId="{F8138BBB-0C41-49B1-9519-7E13278350D8}" srcOrd="2" destOrd="0" presId="urn:microsoft.com/office/officeart/2005/8/layout/orgChart1"/>
    <dgm:cxn modelId="{3090D2EA-16E3-4AFA-A3FF-792D3F9D18E7}" type="presParOf" srcId="{4C738412-D33B-4A2E-B5CD-8AFA5C2BD7AB}" destId="{C3ADF8B4-3966-4610-A716-E829D8AB2E2B}" srcOrd="3" destOrd="0" presId="urn:microsoft.com/office/officeart/2005/8/layout/orgChart1"/>
    <dgm:cxn modelId="{5A4C5D12-89A1-4C4F-8D6E-D80347B5886B}" type="presParOf" srcId="{C3ADF8B4-3966-4610-A716-E829D8AB2E2B}" destId="{933A270E-35B6-4C75-B736-3F4A4F79FD73}" srcOrd="0" destOrd="0" presId="urn:microsoft.com/office/officeart/2005/8/layout/orgChart1"/>
    <dgm:cxn modelId="{67DC0A89-B164-4846-82E3-C1D7F678B7B7}" type="presParOf" srcId="{933A270E-35B6-4C75-B736-3F4A4F79FD73}" destId="{E48A574E-4371-424B-9485-FFE8D1BFE9CC}" srcOrd="0" destOrd="0" presId="urn:microsoft.com/office/officeart/2005/8/layout/orgChart1"/>
    <dgm:cxn modelId="{F73331C0-780B-409B-8171-1BA3359FE8D8}" type="presParOf" srcId="{933A270E-35B6-4C75-B736-3F4A4F79FD73}" destId="{89526B00-68FA-4E35-9449-F1131D936CC6}" srcOrd="1" destOrd="0" presId="urn:microsoft.com/office/officeart/2005/8/layout/orgChart1"/>
    <dgm:cxn modelId="{A167E982-D010-427F-B6A3-EAAB1F22FC52}" type="presParOf" srcId="{C3ADF8B4-3966-4610-A716-E829D8AB2E2B}" destId="{596D4469-B812-4F8E-8652-7ACC5B5AE2DF}" srcOrd="1" destOrd="0" presId="urn:microsoft.com/office/officeart/2005/8/layout/orgChart1"/>
    <dgm:cxn modelId="{2573571E-89B6-47C3-91EF-F873FFC9E9AD}" type="presParOf" srcId="{C3ADF8B4-3966-4610-A716-E829D8AB2E2B}" destId="{C011C1C4-27C2-48F7-BD0F-243134374F10}" srcOrd="2" destOrd="0" presId="urn:microsoft.com/office/officeart/2005/8/layout/orgChart1"/>
    <dgm:cxn modelId="{E3D0257F-1B17-414A-BC54-42AD57081D64}" type="presParOf" srcId="{4C738412-D33B-4A2E-B5CD-8AFA5C2BD7AB}" destId="{E3B55AE5-509A-430B-8D96-7F9E7FFECFAC}" srcOrd="4" destOrd="0" presId="urn:microsoft.com/office/officeart/2005/8/layout/orgChart1"/>
    <dgm:cxn modelId="{247EF63E-8195-4614-8429-8928B171D149}" type="presParOf" srcId="{4C738412-D33B-4A2E-B5CD-8AFA5C2BD7AB}" destId="{9165BF6A-6A75-4D5B-BF20-CFBD42FF48AC}" srcOrd="5" destOrd="0" presId="urn:microsoft.com/office/officeart/2005/8/layout/orgChart1"/>
    <dgm:cxn modelId="{A3E744C3-BD0C-4FE4-9D79-72A5ADA5A975}" type="presParOf" srcId="{9165BF6A-6A75-4D5B-BF20-CFBD42FF48AC}" destId="{0B30E497-9624-4699-B491-F7C67C3D3E30}" srcOrd="0" destOrd="0" presId="urn:microsoft.com/office/officeart/2005/8/layout/orgChart1"/>
    <dgm:cxn modelId="{DF1B0B2E-152B-4176-99B1-B6B3FD85A055}" type="presParOf" srcId="{0B30E497-9624-4699-B491-F7C67C3D3E30}" destId="{D5154F76-775B-448C-A584-D22B37752253}" srcOrd="0" destOrd="0" presId="urn:microsoft.com/office/officeart/2005/8/layout/orgChart1"/>
    <dgm:cxn modelId="{2B68C6D1-C44A-4107-9AB8-665C8A646623}" type="presParOf" srcId="{0B30E497-9624-4699-B491-F7C67C3D3E30}" destId="{08DE219F-2EAA-48D1-BFA7-F605796314EF}" srcOrd="1" destOrd="0" presId="urn:microsoft.com/office/officeart/2005/8/layout/orgChart1"/>
    <dgm:cxn modelId="{65A5D478-ABF0-489C-8AAB-C7F8BE4D8F8B}" type="presParOf" srcId="{9165BF6A-6A75-4D5B-BF20-CFBD42FF48AC}" destId="{38586BD8-55CA-44B2-AD17-7120230BBC56}" srcOrd="1" destOrd="0" presId="urn:microsoft.com/office/officeart/2005/8/layout/orgChart1"/>
    <dgm:cxn modelId="{9305BF22-954F-4D7F-B90D-B7D001BFFDDA}" type="presParOf" srcId="{9165BF6A-6A75-4D5B-BF20-CFBD42FF48AC}" destId="{26C3A763-B8C6-4D1E-88CA-12FE7FBB9F3A}" srcOrd="2" destOrd="0" presId="urn:microsoft.com/office/officeart/2005/8/layout/orgChart1"/>
    <dgm:cxn modelId="{92027BCA-3065-404E-B81B-EB083871F99F}" type="presParOf" srcId="{4C738412-D33B-4A2E-B5CD-8AFA5C2BD7AB}" destId="{1767D89B-2E05-4360-9CEA-6EAE3920DB18}" srcOrd="6" destOrd="0" presId="urn:microsoft.com/office/officeart/2005/8/layout/orgChart1"/>
    <dgm:cxn modelId="{CEF3E49F-9F5F-4083-B7BA-E25D505AD3C5}" type="presParOf" srcId="{4C738412-D33B-4A2E-B5CD-8AFA5C2BD7AB}" destId="{36A05836-69A9-4299-BFEA-A90055B7F78A}" srcOrd="7" destOrd="0" presId="urn:microsoft.com/office/officeart/2005/8/layout/orgChart1"/>
    <dgm:cxn modelId="{3E4C8914-66A7-4E39-B1C5-6C6F650C9568}" type="presParOf" srcId="{36A05836-69A9-4299-BFEA-A90055B7F78A}" destId="{E7A9D599-6E78-4218-8AC3-A2F0E97EE00B}" srcOrd="0" destOrd="0" presId="urn:microsoft.com/office/officeart/2005/8/layout/orgChart1"/>
    <dgm:cxn modelId="{28DF0C75-6953-4915-A91F-B7B69BEAF646}" type="presParOf" srcId="{E7A9D599-6E78-4218-8AC3-A2F0E97EE00B}" destId="{49CBD196-02BC-4302-AE3C-1B0FC7A715BF}" srcOrd="0" destOrd="0" presId="urn:microsoft.com/office/officeart/2005/8/layout/orgChart1"/>
    <dgm:cxn modelId="{5D91E70B-48CE-48DB-B87B-A2CA91A1747F}" type="presParOf" srcId="{E7A9D599-6E78-4218-8AC3-A2F0E97EE00B}" destId="{9B4C884F-99B8-49B0-9906-714869A11354}" srcOrd="1" destOrd="0" presId="urn:microsoft.com/office/officeart/2005/8/layout/orgChart1"/>
    <dgm:cxn modelId="{111FD642-7705-4268-ABFB-DDB79A7D954D}" type="presParOf" srcId="{36A05836-69A9-4299-BFEA-A90055B7F78A}" destId="{C26F9406-2D89-468B-8014-A8F3E202E007}" srcOrd="1" destOrd="0" presId="urn:microsoft.com/office/officeart/2005/8/layout/orgChart1"/>
    <dgm:cxn modelId="{A2615B32-7168-4C78-8634-BEDD4CF52332}" type="presParOf" srcId="{36A05836-69A9-4299-BFEA-A90055B7F78A}" destId="{48F259D0-5E2F-4C55-9344-81D33AC0A0A3}" srcOrd="2" destOrd="0" presId="urn:microsoft.com/office/officeart/2005/8/layout/orgChart1"/>
    <dgm:cxn modelId="{C46E1F87-CCB8-4CD4-8BDC-21D3A0AC4E58}" type="presParOf" srcId="{4C738412-D33B-4A2E-B5CD-8AFA5C2BD7AB}" destId="{CFD2BB63-5DA1-4899-A5AC-A6DB9270282E}" srcOrd="8" destOrd="0" presId="urn:microsoft.com/office/officeart/2005/8/layout/orgChart1"/>
    <dgm:cxn modelId="{8A9FE56C-1698-4FC6-9828-042E39D0ECF2}" type="presParOf" srcId="{4C738412-D33B-4A2E-B5CD-8AFA5C2BD7AB}" destId="{DF7A6FFC-ECE4-47D3-A1F4-8AF2F5140C13}" srcOrd="9" destOrd="0" presId="urn:microsoft.com/office/officeart/2005/8/layout/orgChart1"/>
    <dgm:cxn modelId="{5EAE4A06-7735-4008-BFE3-CF99667BA4E1}" type="presParOf" srcId="{DF7A6FFC-ECE4-47D3-A1F4-8AF2F5140C13}" destId="{00A3EE25-5113-4636-A5EE-9A5B498A81AC}" srcOrd="0" destOrd="0" presId="urn:microsoft.com/office/officeart/2005/8/layout/orgChart1"/>
    <dgm:cxn modelId="{16FE38C4-02E3-49E5-90F9-785595723C20}" type="presParOf" srcId="{00A3EE25-5113-4636-A5EE-9A5B498A81AC}" destId="{99E1EB61-3FF4-47D4-9C41-FA033A774947}" srcOrd="0" destOrd="0" presId="urn:microsoft.com/office/officeart/2005/8/layout/orgChart1"/>
    <dgm:cxn modelId="{C53D1E7C-491A-4356-917C-18DEBF576FB6}" type="presParOf" srcId="{00A3EE25-5113-4636-A5EE-9A5B498A81AC}" destId="{F3C69213-48DC-4F01-B764-A283C85654E4}" srcOrd="1" destOrd="0" presId="urn:microsoft.com/office/officeart/2005/8/layout/orgChart1"/>
    <dgm:cxn modelId="{E3114233-36A7-4712-AE75-C00E54D17EB1}" type="presParOf" srcId="{DF7A6FFC-ECE4-47D3-A1F4-8AF2F5140C13}" destId="{38372C75-3828-4920-9E1B-B8CF240D75E9}" srcOrd="1" destOrd="0" presId="urn:microsoft.com/office/officeart/2005/8/layout/orgChart1"/>
    <dgm:cxn modelId="{9C92CF65-E69D-45EB-B195-28F27F691922}" type="presParOf" srcId="{DF7A6FFC-ECE4-47D3-A1F4-8AF2F5140C13}" destId="{C78F60C2-7D3A-471E-9402-3031FBD5DF24}" srcOrd="2" destOrd="0" presId="urn:microsoft.com/office/officeart/2005/8/layout/orgChart1"/>
    <dgm:cxn modelId="{05A542AF-0764-43B0-A235-35073A71AB08}" type="presParOf" srcId="{4C738412-D33B-4A2E-B5CD-8AFA5C2BD7AB}" destId="{9A2DB699-54A8-4979-B0F0-66051C92E905}" srcOrd="10" destOrd="0" presId="urn:microsoft.com/office/officeart/2005/8/layout/orgChart1"/>
    <dgm:cxn modelId="{A9EF7F01-92E0-4217-B0FC-00C1F14611C1}" type="presParOf" srcId="{4C738412-D33B-4A2E-B5CD-8AFA5C2BD7AB}" destId="{9C952C45-FAF4-466B-94BB-FDEBD69CA891}" srcOrd="11" destOrd="0" presId="urn:microsoft.com/office/officeart/2005/8/layout/orgChart1"/>
    <dgm:cxn modelId="{7B492FE2-9989-4C20-B976-C9FFE03E49C4}" type="presParOf" srcId="{9C952C45-FAF4-466B-94BB-FDEBD69CA891}" destId="{0E3E8E1D-A386-46F3-8CC0-267513CC618F}" srcOrd="0" destOrd="0" presId="urn:microsoft.com/office/officeart/2005/8/layout/orgChart1"/>
    <dgm:cxn modelId="{4D08AF0A-0B1A-4038-9BE1-FDDD6C5D6BBB}" type="presParOf" srcId="{0E3E8E1D-A386-46F3-8CC0-267513CC618F}" destId="{CF896D48-146B-4821-849C-FC6922FE74D4}" srcOrd="0" destOrd="0" presId="urn:microsoft.com/office/officeart/2005/8/layout/orgChart1"/>
    <dgm:cxn modelId="{516C19A8-E092-4B34-8764-1CD9B4EE5845}" type="presParOf" srcId="{0E3E8E1D-A386-46F3-8CC0-267513CC618F}" destId="{8F73A12F-296A-4D62-BCED-9252FB64DCCE}" srcOrd="1" destOrd="0" presId="urn:microsoft.com/office/officeart/2005/8/layout/orgChart1"/>
    <dgm:cxn modelId="{4B6CA719-28C8-4B57-9ABF-0E7CCDDB8244}" type="presParOf" srcId="{9C952C45-FAF4-466B-94BB-FDEBD69CA891}" destId="{021A7A67-FF0C-4375-BB3F-F11C34F92A13}" srcOrd="1" destOrd="0" presId="urn:microsoft.com/office/officeart/2005/8/layout/orgChart1"/>
    <dgm:cxn modelId="{0EDC0ED4-0F69-4699-ADF2-BD6E775DBE9E}" type="presParOf" srcId="{9C952C45-FAF4-466B-94BB-FDEBD69CA891}" destId="{0ACBDF92-731A-4A8A-819C-D2C7E118C02F}" srcOrd="2" destOrd="0" presId="urn:microsoft.com/office/officeart/2005/8/layout/orgChart1"/>
    <dgm:cxn modelId="{4FB23CC9-29B3-4E79-8FCC-0A941ACED7CA}" type="presParOf" srcId="{793EB1F8-0757-4EF0-A88D-A87E2CED808A}" destId="{50E5839C-3395-4098-9B19-74287C3432DF}" srcOrd="2" destOrd="0" presId="urn:microsoft.com/office/officeart/2005/8/layout/orgChart1"/>
    <dgm:cxn modelId="{9B5A0F59-2D6C-433C-8E93-DD0309DC04C5}" type="presParOf" srcId="{51C350E7-CDAD-4B3B-94BF-F27ABD0B03D1}" destId="{376CA8BF-BBCB-4E19-8272-3719D39AC37E}" srcOrd="12" destOrd="0" presId="urn:microsoft.com/office/officeart/2005/8/layout/orgChart1"/>
    <dgm:cxn modelId="{99BDE4BE-BE09-4F07-ABCD-8F89728BF321}" type="presParOf" srcId="{51C350E7-CDAD-4B3B-94BF-F27ABD0B03D1}" destId="{462761E6-DD15-467C-AF88-E90C53B35160}" srcOrd="13" destOrd="0" presId="urn:microsoft.com/office/officeart/2005/8/layout/orgChart1"/>
    <dgm:cxn modelId="{1EBDC341-9187-4660-B43E-475C9F969511}" type="presParOf" srcId="{462761E6-DD15-467C-AF88-E90C53B35160}" destId="{3303635E-4686-4AA0-9D2F-7CF18FE73A6D}" srcOrd="0" destOrd="0" presId="urn:microsoft.com/office/officeart/2005/8/layout/orgChart1"/>
    <dgm:cxn modelId="{88E1D5F3-A36C-4586-922F-FA9D3B3CF597}" type="presParOf" srcId="{3303635E-4686-4AA0-9D2F-7CF18FE73A6D}" destId="{88E00E00-C75A-4CF3-8F65-5E4D71CF2E62}" srcOrd="0" destOrd="0" presId="urn:microsoft.com/office/officeart/2005/8/layout/orgChart1"/>
    <dgm:cxn modelId="{E8D8E29D-838A-4559-B7A7-8ED6C77955CF}" type="presParOf" srcId="{3303635E-4686-4AA0-9D2F-7CF18FE73A6D}" destId="{09EF382D-EDD0-46CA-95CD-B06BC5A34647}" srcOrd="1" destOrd="0" presId="urn:microsoft.com/office/officeart/2005/8/layout/orgChart1"/>
    <dgm:cxn modelId="{B02C669B-BAA2-481B-93B5-9D57C826D213}" type="presParOf" srcId="{462761E6-DD15-467C-AF88-E90C53B35160}" destId="{0679EABC-F8C3-4B20-9577-05AA90CF67CD}" srcOrd="1" destOrd="0" presId="urn:microsoft.com/office/officeart/2005/8/layout/orgChart1"/>
    <dgm:cxn modelId="{92437579-8362-4B1B-BB79-599CE8F7A127}" type="presParOf" srcId="{0679EABC-F8C3-4B20-9577-05AA90CF67CD}" destId="{9F9CA25E-7E52-4338-AC8C-458A095FB8B7}" srcOrd="0" destOrd="0" presId="urn:microsoft.com/office/officeart/2005/8/layout/orgChart1"/>
    <dgm:cxn modelId="{D1D408B1-FEB0-4117-BDA7-733878814509}" type="presParOf" srcId="{0679EABC-F8C3-4B20-9577-05AA90CF67CD}" destId="{893928DC-646B-4E09-AF8A-0A0839BBD581}" srcOrd="1" destOrd="0" presId="urn:microsoft.com/office/officeart/2005/8/layout/orgChart1"/>
    <dgm:cxn modelId="{1116D38E-9906-4081-9D53-8FA706DF5A3F}" type="presParOf" srcId="{893928DC-646B-4E09-AF8A-0A0839BBD581}" destId="{32AF15CD-4479-418B-A12B-81F88AC37BFC}" srcOrd="0" destOrd="0" presId="urn:microsoft.com/office/officeart/2005/8/layout/orgChart1"/>
    <dgm:cxn modelId="{73DEBAF3-7823-437A-87B5-D4CCD6AAAB6A}" type="presParOf" srcId="{32AF15CD-4479-418B-A12B-81F88AC37BFC}" destId="{258CE07D-1DA2-4DE5-A9FF-A372259229DC}" srcOrd="0" destOrd="0" presId="urn:microsoft.com/office/officeart/2005/8/layout/orgChart1"/>
    <dgm:cxn modelId="{743D5C58-002F-481E-AA88-7780B7CB6952}" type="presParOf" srcId="{32AF15CD-4479-418B-A12B-81F88AC37BFC}" destId="{2D82800C-4E11-4C42-B4B8-BF7F24DDCE8F}" srcOrd="1" destOrd="0" presId="urn:microsoft.com/office/officeart/2005/8/layout/orgChart1"/>
    <dgm:cxn modelId="{10E30E69-922B-497B-BC22-2DF045E2BF4E}" type="presParOf" srcId="{893928DC-646B-4E09-AF8A-0A0839BBD581}" destId="{1B7DED35-1F73-421B-BAD0-9B3BCDA4E110}" srcOrd="1" destOrd="0" presId="urn:microsoft.com/office/officeart/2005/8/layout/orgChart1"/>
    <dgm:cxn modelId="{9ABDA463-D4F4-42E3-9F99-BC02F47CC36F}" type="presParOf" srcId="{893928DC-646B-4E09-AF8A-0A0839BBD581}" destId="{60364778-A639-4065-9E9F-692AAFAA7422}" srcOrd="2" destOrd="0" presId="urn:microsoft.com/office/officeart/2005/8/layout/orgChart1"/>
    <dgm:cxn modelId="{90DD6A34-0B28-4AED-8A19-6DA7EE84F276}" type="presParOf" srcId="{0679EABC-F8C3-4B20-9577-05AA90CF67CD}" destId="{EA71F0C2-0509-4318-8130-213DC03E1892}" srcOrd="2" destOrd="0" presId="urn:microsoft.com/office/officeart/2005/8/layout/orgChart1"/>
    <dgm:cxn modelId="{B4C639D0-24AC-4469-ABE5-FCD9E64E78FF}" type="presParOf" srcId="{0679EABC-F8C3-4B20-9577-05AA90CF67CD}" destId="{9003014B-5B0A-4E74-B164-F485A521AA0D}" srcOrd="3" destOrd="0" presId="urn:microsoft.com/office/officeart/2005/8/layout/orgChart1"/>
    <dgm:cxn modelId="{463A54A0-8F02-43CA-BEB6-261074A24436}" type="presParOf" srcId="{9003014B-5B0A-4E74-B164-F485A521AA0D}" destId="{C1789850-D976-46EE-A9F8-12A3C4C05FB9}" srcOrd="0" destOrd="0" presId="urn:microsoft.com/office/officeart/2005/8/layout/orgChart1"/>
    <dgm:cxn modelId="{F22981DF-7630-4E29-B0B9-D70062C6E471}" type="presParOf" srcId="{C1789850-D976-46EE-A9F8-12A3C4C05FB9}" destId="{348B3AE9-3C42-4330-A27E-26936E08E3CA}" srcOrd="0" destOrd="0" presId="urn:microsoft.com/office/officeart/2005/8/layout/orgChart1"/>
    <dgm:cxn modelId="{C624E5E9-9C1F-46EC-A4B0-BD563885AB62}" type="presParOf" srcId="{C1789850-D976-46EE-A9F8-12A3C4C05FB9}" destId="{FC25392B-90D5-40B6-B353-AC07C561CBA4}" srcOrd="1" destOrd="0" presId="urn:microsoft.com/office/officeart/2005/8/layout/orgChart1"/>
    <dgm:cxn modelId="{FCF4F0B8-92F8-4857-9C0E-83BC0C360DE2}" type="presParOf" srcId="{9003014B-5B0A-4E74-B164-F485A521AA0D}" destId="{647C9485-2685-4D1C-801B-CEC9B9B81452}" srcOrd="1" destOrd="0" presId="urn:microsoft.com/office/officeart/2005/8/layout/orgChart1"/>
    <dgm:cxn modelId="{02C36F63-DA12-4979-B2F4-391C7690C487}" type="presParOf" srcId="{9003014B-5B0A-4E74-B164-F485A521AA0D}" destId="{28D49630-A8C5-40F0-922E-32CD8AC56CC3}" srcOrd="2" destOrd="0" presId="urn:microsoft.com/office/officeart/2005/8/layout/orgChart1"/>
    <dgm:cxn modelId="{7660B8AD-C5D6-44D5-A328-340FCD5AA105}" type="presParOf" srcId="{0679EABC-F8C3-4B20-9577-05AA90CF67CD}" destId="{7F2C6BF0-2CAE-444E-A9A1-03BF392B3EA3}" srcOrd="4" destOrd="0" presId="urn:microsoft.com/office/officeart/2005/8/layout/orgChart1"/>
    <dgm:cxn modelId="{C01D5050-1920-44CD-B917-BBE981D238E1}" type="presParOf" srcId="{0679EABC-F8C3-4B20-9577-05AA90CF67CD}" destId="{42E1E247-830A-4AF8-8874-D3542B0190FC}" srcOrd="5" destOrd="0" presId="urn:microsoft.com/office/officeart/2005/8/layout/orgChart1"/>
    <dgm:cxn modelId="{00D64B54-9D70-41E6-9949-2F56D9348F5E}" type="presParOf" srcId="{42E1E247-830A-4AF8-8874-D3542B0190FC}" destId="{6C3E53E1-CD7F-49F5-85C3-B78ADA206007}" srcOrd="0" destOrd="0" presId="urn:microsoft.com/office/officeart/2005/8/layout/orgChart1"/>
    <dgm:cxn modelId="{C5DBDDA8-E17B-450B-9C8D-CF3B136AA3C3}" type="presParOf" srcId="{6C3E53E1-CD7F-49F5-85C3-B78ADA206007}" destId="{A93E0D00-AD0C-4191-A6BB-0DBB095878BE}" srcOrd="0" destOrd="0" presId="urn:microsoft.com/office/officeart/2005/8/layout/orgChart1"/>
    <dgm:cxn modelId="{0808BE1D-BAE8-4989-8A66-A3F4CCBCDA2B}" type="presParOf" srcId="{6C3E53E1-CD7F-49F5-85C3-B78ADA206007}" destId="{3EBC2EAE-68F2-4BE1-9CD9-5162983EACBB}" srcOrd="1" destOrd="0" presId="urn:microsoft.com/office/officeart/2005/8/layout/orgChart1"/>
    <dgm:cxn modelId="{3B9FBB91-C3AF-436B-B45F-4955801C650D}" type="presParOf" srcId="{42E1E247-830A-4AF8-8874-D3542B0190FC}" destId="{ABFB3D52-0903-4BF5-87DD-4A48A6295ECC}" srcOrd="1" destOrd="0" presId="urn:microsoft.com/office/officeart/2005/8/layout/orgChart1"/>
    <dgm:cxn modelId="{1E87E6B8-064A-4C26-AC1B-DEB23C7A11B8}" type="presParOf" srcId="{42E1E247-830A-4AF8-8874-D3542B0190FC}" destId="{24A40AAB-698E-4E9E-AAAB-F25E8378CAFD}" srcOrd="2" destOrd="0" presId="urn:microsoft.com/office/officeart/2005/8/layout/orgChart1"/>
    <dgm:cxn modelId="{E4B5B0AC-DAD9-41A5-85F7-55347D309CFD}" type="presParOf" srcId="{462761E6-DD15-467C-AF88-E90C53B35160}" destId="{06B9CB23-922B-454A-93DF-77238E40994A}" srcOrd="2" destOrd="0" presId="urn:microsoft.com/office/officeart/2005/8/layout/orgChart1"/>
    <dgm:cxn modelId="{5E0A9E89-37EA-4292-9450-0A304135184D}" type="presParOf" srcId="{51C350E7-CDAD-4B3B-94BF-F27ABD0B03D1}" destId="{2B0867A7-FCA8-44D1-9AE6-ACCC2C4DA46A}" srcOrd="14" destOrd="0" presId="urn:microsoft.com/office/officeart/2005/8/layout/orgChart1"/>
    <dgm:cxn modelId="{C0598DAE-CE0A-4D73-B7ED-C05DEC38F796}" type="presParOf" srcId="{51C350E7-CDAD-4B3B-94BF-F27ABD0B03D1}" destId="{AD5FA18C-DDA2-42CD-9556-B67CA2BB0D6D}" srcOrd="15" destOrd="0" presId="urn:microsoft.com/office/officeart/2005/8/layout/orgChart1"/>
    <dgm:cxn modelId="{D0442CEE-485C-4B66-B5AF-4EAF84BCF7AB}" type="presParOf" srcId="{AD5FA18C-DDA2-42CD-9556-B67CA2BB0D6D}" destId="{F999A86B-88F5-4586-9609-61DB62711717}" srcOrd="0" destOrd="0" presId="urn:microsoft.com/office/officeart/2005/8/layout/orgChart1"/>
    <dgm:cxn modelId="{76A01BF9-40FE-4E5E-B6AE-B04AC9FCA919}" type="presParOf" srcId="{F999A86B-88F5-4586-9609-61DB62711717}" destId="{F2AAAB98-8260-4F00-80DD-81F8B3230C2D}" srcOrd="0" destOrd="0" presId="urn:microsoft.com/office/officeart/2005/8/layout/orgChart1"/>
    <dgm:cxn modelId="{26E50C26-734E-43A2-921A-0F6DE7392D99}" type="presParOf" srcId="{F999A86B-88F5-4586-9609-61DB62711717}" destId="{49637C34-9947-4EFF-8C9D-723877DEB77B}" srcOrd="1" destOrd="0" presId="urn:microsoft.com/office/officeart/2005/8/layout/orgChart1"/>
    <dgm:cxn modelId="{F81E6AD0-0943-4E73-B2CD-4F5E5EBC8C41}" type="presParOf" srcId="{AD5FA18C-DDA2-42CD-9556-B67CA2BB0D6D}" destId="{820AC330-82A8-48C8-921F-BD6EA8C8A768}" srcOrd="1" destOrd="0" presId="urn:microsoft.com/office/officeart/2005/8/layout/orgChart1"/>
    <dgm:cxn modelId="{AAC14909-DC60-4FEF-8353-FEDE34D8A93E}" type="presParOf" srcId="{820AC330-82A8-48C8-921F-BD6EA8C8A768}" destId="{A13A89E6-3237-4FBD-B579-9F6BC187FE04}" srcOrd="0" destOrd="0" presId="urn:microsoft.com/office/officeart/2005/8/layout/orgChart1"/>
    <dgm:cxn modelId="{C5B7AD73-F03C-4489-8E14-E77B155A73F5}" type="presParOf" srcId="{820AC330-82A8-48C8-921F-BD6EA8C8A768}" destId="{D3D18F98-73DC-41BC-871A-471318262E05}" srcOrd="1" destOrd="0" presId="urn:microsoft.com/office/officeart/2005/8/layout/orgChart1"/>
    <dgm:cxn modelId="{AB65B61D-E1D2-486D-BB67-8717BDA35E6D}" type="presParOf" srcId="{D3D18F98-73DC-41BC-871A-471318262E05}" destId="{1B5A09F2-C0DF-4D4E-B5A3-710705AF7993}" srcOrd="0" destOrd="0" presId="urn:microsoft.com/office/officeart/2005/8/layout/orgChart1"/>
    <dgm:cxn modelId="{927DDE55-0622-436A-B4D2-EEEFCDCEC223}" type="presParOf" srcId="{1B5A09F2-C0DF-4D4E-B5A3-710705AF7993}" destId="{B12D3EAD-AD22-496F-9D22-E8B9BEB79428}" srcOrd="0" destOrd="0" presId="urn:microsoft.com/office/officeart/2005/8/layout/orgChart1"/>
    <dgm:cxn modelId="{84DEA773-E946-4F69-8EEE-4BB34D70BF03}" type="presParOf" srcId="{1B5A09F2-C0DF-4D4E-B5A3-710705AF7993}" destId="{19189F18-02DF-4942-BB9F-86500B1408A4}" srcOrd="1" destOrd="0" presId="urn:microsoft.com/office/officeart/2005/8/layout/orgChart1"/>
    <dgm:cxn modelId="{685D3C6E-ADEB-4EDF-86FF-D7E8695B1422}" type="presParOf" srcId="{D3D18F98-73DC-41BC-871A-471318262E05}" destId="{053F4943-CFEA-4D0E-8C92-CD8A2CF80F3C}" srcOrd="1" destOrd="0" presId="urn:microsoft.com/office/officeart/2005/8/layout/orgChart1"/>
    <dgm:cxn modelId="{4F9DF0AE-FA51-448C-8919-32A7D44C09B2}" type="presParOf" srcId="{D3D18F98-73DC-41BC-871A-471318262E05}" destId="{25D666DA-8613-4195-A04C-4885FF772E57}" srcOrd="2" destOrd="0" presId="urn:microsoft.com/office/officeart/2005/8/layout/orgChart1"/>
    <dgm:cxn modelId="{49755CD1-E737-451B-9CA1-B59160756B1B}" type="presParOf" srcId="{820AC330-82A8-48C8-921F-BD6EA8C8A768}" destId="{5AE3788B-44CA-4F5B-94AD-388FFCFC587B}" srcOrd="2" destOrd="0" presId="urn:microsoft.com/office/officeart/2005/8/layout/orgChart1"/>
    <dgm:cxn modelId="{E9B163BA-FE22-4496-9421-6C5598D81FF9}" type="presParOf" srcId="{820AC330-82A8-48C8-921F-BD6EA8C8A768}" destId="{F53D0BA2-6E81-4D65-BC5D-98AAA35B1781}" srcOrd="3" destOrd="0" presId="urn:microsoft.com/office/officeart/2005/8/layout/orgChart1"/>
    <dgm:cxn modelId="{22CCCF0D-99BB-4ADA-BD80-BAF1CC385B98}" type="presParOf" srcId="{F53D0BA2-6E81-4D65-BC5D-98AAA35B1781}" destId="{6D3424B9-9C35-4468-88AC-2FDE84021D11}" srcOrd="0" destOrd="0" presId="urn:microsoft.com/office/officeart/2005/8/layout/orgChart1"/>
    <dgm:cxn modelId="{414E5A6B-668F-4679-82D7-D1003219D93E}" type="presParOf" srcId="{6D3424B9-9C35-4468-88AC-2FDE84021D11}" destId="{DC8825E3-8D6F-469C-A9E9-35CDC5E3195E}" srcOrd="0" destOrd="0" presId="urn:microsoft.com/office/officeart/2005/8/layout/orgChart1"/>
    <dgm:cxn modelId="{187638FF-3380-4A0E-BB3B-4C006B681B97}" type="presParOf" srcId="{6D3424B9-9C35-4468-88AC-2FDE84021D11}" destId="{FDB7C452-9377-4E17-BDD4-B8741DF0A807}" srcOrd="1" destOrd="0" presId="urn:microsoft.com/office/officeart/2005/8/layout/orgChart1"/>
    <dgm:cxn modelId="{52F021F8-75BA-454F-B126-62D9D3700ACB}" type="presParOf" srcId="{F53D0BA2-6E81-4D65-BC5D-98AAA35B1781}" destId="{C5A36F91-E0CF-4F96-882A-D76971ED2EDB}" srcOrd="1" destOrd="0" presId="urn:microsoft.com/office/officeart/2005/8/layout/orgChart1"/>
    <dgm:cxn modelId="{06725585-4513-449F-BF47-B75FA79119CA}" type="presParOf" srcId="{F53D0BA2-6E81-4D65-BC5D-98AAA35B1781}" destId="{B716F6F3-63AC-44F7-8CD9-00C733E8D1D3}" srcOrd="2" destOrd="0" presId="urn:microsoft.com/office/officeart/2005/8/layout/orgChart1"/>
    <dgm:cxn modelId="{1E1B6230-3186-4C70-8933-F7F6FA54F6FE}" type="presParOf" srcId="{820AC330-82A8-48C8-921F-BD6EA8C8A768}" destId="{B367376F-ABDE-4DC4-A305-C745CF9E9761}" srcOrd="4" destOrd="0" presId="urn:microsoft.com/office/officeart/2005/8/layout/orgChart1"/>
    <dgm:cxn modelId="{3FF31D89-6EDE-4A13-84D0-E4D16C68DB75}" type="presParOf" srcId="{820AC330-82A8-48C8-921F-BD6EA8C8A768}" destId="{2EC02403-0C39-4F44-8354-010954FEF7B2}" srcOrd="5" destOrd="0" presId="urn:microsoft.com/office/officeart/2005/8/layout/orgChart1"/>
    <dgm:cxn modelId="{D881221D-906D-486A-906C-F39E9B9FF1BE}" type="presParOf" srcId="{2EC02403-0C39-4F44-8354-010954FEF7B2}" destId="{D4717D8A-2807-42AB-961F-E47FE3C64699}" srcOrd="0" destOrd="0" presId="urn:microsoft.com/office/officeart/2005/8/layout/orgChart1"/>
    <dgm:cxn modelId="{EA0CA2B9-5837-4BB1-A1D3-C2E4BF21DC7D}" type="presParOf" srcId="{D4717D8A-2807-42AB-961F-E47FE3C64699}" destId="{7399B2BE-1788-4E24-8112-98275F173097}" srcOrd="0" destOrd="0" presId="urn:microsoft.com/office/officeart/2005/8/layout/orgChart1"/>
    <dgm:cxn modelId="{0ED2957C-3788-4184-996D-AA9B7E5D413A}" type="presParOf" srcId="{D4717D8A-2807-42AB-961F-E47FE3C64699}" destId="{58BEBE4A-E910-4958-8662-83E3D51B7E4F}" srcOrd="1" destOrd="0" presId="urn:microsoft.com/office/officeart/2005/8/layout/orgChart1"/>
    <dgm:cxn modelId="{BB7128E5-B8DC-41C5-84A8-3C26EEED8340}" type="presParOf" srcId="{2EC02403-0C39-4F44-8354-010954FEF7B2}" destId="{749C0CC3-BF9C-4B7D-872D-F2134CF003CF}" srcOrd="1" destOrd="0" presId="urn:microsoft.com/office/officeart/2005/8/layout/orgChart1"/>
    <dgm:cxn modelId="{3B1D398F-0B90-4781-A7E9-1AEE7AC772D1}" type="presParOf" srcId="{2EC02403-0C39-4F44-8354-010954FEF7B2}" destId="{C5B0EF9E-5634-4DC3-B1EB-274FC8AEE51A}" srcOrd="2" destOrd="0" presId="urn:microsoft.com/office/officeart/2005/8/layout/orgChart1"/>
    <dgm:cxn modelId="{50B3BA32-3F0D-41C5-BCFB-3522D253CCB3}" type="presParOf" srcId="{AD5FA18C-DDA2-42CD-9556-B67CA2BB0D6D}" destId="{CFB32548-B957-485D-A213-6BCE68E93B07}" srcOrd="2" destOrd="0" presId="urn:microsoft.com/office/officeart/2005/8/layout/orgChart1"/>
    <dgm:cxn modelId="{4585A81A-1AF9-403F-90A7-90812F37F6D9}" type="presParOf" srcId="{51C350E7-CDAD-4B3B-94BF-F27ABD0B03D1}" destId="{CA972A5C-7740-455A-99C8-1AEBC28DF17E}" srcOrd="16" destOrd="0" presId="urn:microsoft.com/office/officeart/2005/8/layout/orgChart1"/>
    <dgm:cxn modelId="{743ABBA4-D87B-4E99-9E11-4C41383EC81F}" type="presParOf" srcId="{51C350E7-CDAD-4B3B-94BF-F27ABD0B03D1}" destId="{8E2989E5-25D7-48F6-B3E6-A9385C81A20F}" srcOrd="17" destOrd="0" presId="urn:microsoft.com/office/officeart/2005/8/layout/orgChart1"/>
    <dgm:cxn modelId="{F6658FCF-C136-411D-9F31-A657D2E577E4}" type="presParOf" srcId="{8E2989E5-25D7-48F6-B3E6-A9385C81A20F}" destId="{D8D88EFF-1CE1-4683-9042-FF04493C6286}" srcOrd="0" destOrd="0" presId="urn:microsoft.com/office/officeart/2005/8/layout/orgChart1"/>
    <dgm:cxn modelId="{CEC2BC41-FF10-45BA-B7D3-8D1281746AFE}" type="presParOf" srcId="{D8D88EFF-1CE1-4683-9042-FF04493C6286}" destId="{7506D730-CD59-42F2-9E0C-2E77F1864CF1}" srcOrd="0" destOrd="0" presId="urn:microsoft.com/office/officeart/2005/8/layout/orgChart1"/>
    <dgm:cxn modelId="{41DDE43E-32FD-4287-A0F7-F287FF37FD6C}" type="presParOf" srcId="{D8D88EFF-1CE1-4683-9042-FF04493C6286}" destId="{557FBA7D-C295-4BCA-8E1F-DE619A8FEB04}" srcOrd="1" destOrd="0" presId="urn:microsoft.com/office/officeart/2005/8/layout/orgChart1"/>
    <dgm:cxn modelId="{336EF1D5-2903-4AE5-B561-52334DE82B50}" type="presParOf" srcId="{8E2989E5-25D7-48F6-B3E6-A9385C81A20F}" destId="{8AF781AF-AE01-40B4-A15D-08C441DDB6EE}" srcOrd="1" destOrd="0" presId="urn:microsoft.com/office/officeart/2005/8/layout/orgChart1"/>
    <dgm:cxn modelId="{44F20AE9-35B2-414A-B6B4-D1E753B50C41}" type="presParOf" srcId="{8AF781AF-AE01-40B4-A15D-08C441DDB6EE}" destId="{7B4A6C67-95B9-4D82-8FEC-5FE27593F083}" srcOrd="0" destOrd="0" presId="urn:microsoft.com/office/officeart/2005/8/layout/orgChart1"/>
    <dgm:cxn modelId="{2FC2C9C4-DDD1-4231-B8ED-69B873243A93}" type="presParOf" srcId="{8AF781AF-AE01-40B4-A15D-08C441DDB6EE}" destId="{ED830330-EC57-46F3-9673-14DBF7243C0A}" srcOrd="1" destOrd="0" presId="urn:microsoft.com/office/officeart/2005/8/layout/orgChart1"/>
    <dgm:cxn modelId="{FE56402F-FCFA-4E91-8D0C-E0745160C48C}" type="presParOf" srcId="{ED830330-EC57-46F3-9673-14DBF7243C0A}" destId="{E82B61FA-040A-4ED1-96A2-73763B7CECA8}" srcOrd="0" destOrd="0" presId="urn:microsoft.com/office/officeart/2005/8/layout/orgChart1"/>
    <dgm:cxn modelId="{9514C617-CB00-4327-ADB7-E58645686C16}" type="presParOf" srcId="{E82B61FA-040A-4ED1-96A2-73763B7CECA8}" destId="{0FF62F08-D59F-4919-9101-EA6E4A942405}" srcOrd="0" destOrd="0" presId="urn:microsoft.com/office/officeart/2005/8/layout/orgChart1"/>
    <dgm:cxn modelId="{6B1B6128-0149-4DC5-B1C8-7270B3DD3B79}" type="presParOf" srcId="{E82B61FA-040A-4ED1-96A2-73763B7CECA8}" destId="{D628B355-D64C-4AC5-A555-B217F716B32E}" srcOrd="1" destOrd="0" presId="urn:microsoft.com/office/officeart/2005/8/layout/orgChart1"/>
    <dgm:cxn modelId="{B0F7FF0C-3649-4117-A457-BE87DD250AEE}" type="presParOf" srcId="{ED830330-EC57-46F3-9673-14DBF7243C0A}" destId="{D3E70127-2146-4AD3-B658-E2BF51C854BF}" srcOrd="1" destOrd="0" presId="urn:microsoft.com/office/officeart/2005/8/layout/orgChart1"/>
    <dgm:cxn modelId="{5EDFBB14-EC42-4A5E-A993-7D9194D914E1}" type="presParOf" srcId="{ED830330-EC57-46F3-9673-14DBF7243C0A}" destId="{0D23276D-6423-4C61-8001-C05E9EF88ABF}" srcOrd="2" destOrd="0" presId="urn:microsoft.com/office/officeart/2005/8/layout/orgChart1"/>
    <dgm:cxn modelId="{C437726F-01E8-4414-A215-872B84258FDB}" type="presParOf" srcId="{8AF781AF-AE01-40B4-A15D-08C441DDB6EE}" destId="{82931A17-4193-4519-9E40-0B4BEDC757A1}" srcOrd="2" destOrd="0" presId="urn:microsoft.com/office/officeart/2005/8/layout/orgChart1"/>
    <dgm:cxn modelId="{A4B1733A-34E0-4A95-AAB3-19E2B130C7AF}" type="presParOf" srcId="{8AF781AF-AE01-40B4-A15D-08C441DDB6EE}" destId="{97FB3D47-728C-47C8-BDED-0DF7A90FF3D9}" srcOrd="3" destOrd="0" presId="urn:microsoft.com/office/officeart/2005/8/layout/orgChart1"/>
    <dgm:cxn modelId="{6EDC6CCE-569C-4B31-AC63-2E095AB9D3EF}" type="presParOf" srcId="{97FB3D47-728C-47C8-BDED-0DF7A90FF3D9}" destId="{90973F64-4330-419B-BAA9-934BA5D8C2D0}" srcOrd="0" destOrd="0" presId="urn:microsoft.com/office/officeart/2005/8/layout/orgChart1"/>
    <dgm:cxn modelId="{F5E41331-D5EB-4CFA-B344-68F76F2DB38F}" type="presParOf" srcId="{90973F64-4330-419B-BAA9-934BA5D8C2D0}" destId="{31FBF245-D651-4DE3-9E16-D07DBBC19193}" srcOrd="0" destOrd="0" presId="urn:microsoft.com/office/officeart/2005/8/layout/orgChart1"/>
    <dgm:cxn modelId="{0172486B-95A7-4017-B022-98804EA1D92F}" type="presParOf" srcId="{90973F64-4330-419B-BAA9-934BA5D8C2D0}" destId="{92024AB9-D54F-4075-9D86-21690F12CFED}" srcOrd="1" destOrd="0" presId="urn:microsoft.com/office/officeart/2005/8/layout/orgChart1"/>
    <dgm:cxn modelId="{365CB46E-F5ED-4F4B-B483-153360C0CE58}" type="presParOf" srcId="{97FB3D47-728C-47C8-BDED-0DF7A90FF3D9}" destId="{E401E06F-70F1-43F1-BCCD-570E91749DE7}" srcOrd="1" destOrd="0" presId="urn:microsoft.com/office/officeart/2005/8/layout/orgChart1"/>
    <dgm:cxn modelId="{1964283F-BDC7-41E0-B443-7E921749479C}" type="presParOf" srcId="{97FB3D47-728C-47C8-BDED-0DF7A90FF3D9}" destId="{F49E0E8D-A019-4AC0-AE9D-6CC0F0F52F8C}" srcOrd="2" destOrd="0" presId="urn:microsoft.com/office/officeart/2005/8/layout/orgChart1"/>
    <dgm:cxn modelId="{B65B90F4-92A9-4459-8496-3820D1E76C75}" type="presParOf" srcId="{8E2989E5-25D7-48F6-B3E6-A9385C81A20F}" destId="{66D8F662-404E-4EDB-90C5-B568BD2BE6B3}" srcOrd="2" destOrd="0" presId="urn:microsoft.com/office/officeart/2005/8/layout/orgChart1"/>
    <dgm:cxn modelId="{89D340A3-6829-42C5-B565-89133D3A2B9C}" type="presParOf" srcId="{51C350E7-CDAD-4B3B-94BF-F27ABD0B03D1}" destId="{D0BB7DE8-E462-4D8F-A8C6-CE93FC5C63B0}" srcOrd="18" destOrd="0" presId="urn:microsoft.com/office/officeart/2005/8/layout/orgChart1"/>
    <dgm:cxn modelId="{9F10DC46-CB25-46C7-BADC-C13D4669CB33}" type="presParOf" srcId="{51C350E7-CDAD-4B3B-94BF-F27ABD0B03D1}" destId="{25024860-82C8-4FAC-AD2B-F0A967B25254}" srcOrd="19" destOrd="0" presId="urn:microsoft.com/office/officeart/2005/8/layout/orgChart1"/>
    <dgm:cxn modelId="{63942AE8-A320-44FA-98E7-95C86FF4D712}" type="presParOf" srcId="{25024860-82C8-4FAC-AD2B-F0A967B25254}" destId="{6D8F8ADB-BAC5-4A75-9777-573DF1F70BAC}" srcOrd="0" destOrd="0" presId="urn:microsoft.com/office/officeart/2005/8/layout/orgChart1"/>
    <dgm:cxn modelId="{6B946609-9E85-48C7-ADE7-0B5A0FBF5618}" type="presParOf" srcId="{6D8F8ADB-BAC5-4A75-9777-573DF1F70BAC}" destId="{D2CB611F-D126-4608-A1FC-EE8561B3DE90}" srcOrd="0" destOrd="0" presId="urn:microsoft.com/office/officeart/2005/8/layout/orgChart1"/>
    <dgm:cxn modelId="{6AA80285-E5B1-4D18-B22D-C3366C719035}" type="presParOf" srcId="{6D8F8ADB-BAC5-4A75-9777-573DF1F70BAC}" destId="{C97CC16D-B6D7-4C4E-A6F0-6E3292C8544A}" srcOrd="1" destOrd="0" presId="urn:microsoft.com/office/officeart/2005/8/layout/orgChart1"/>
    <dgm:cxn modelId="{9261D3DC-7025-4181-9BA2-B05AF00C1D4B}" type="presParOf" srcId="{25024860-82C8-4FAC-AD2B-F0A967B25254}" destId="{0EC937E4-6ADF-4CD9-9F9A-220FECFD0AB8}" srcOrd="1" destOrd="0" presId="urn:microsoft.com/office/officeart/2005/8/layout/orgChart1"/>
    <dgm:cxn modelId="{17B41A69-391D-4547-8C19-2380615C3521}" type="presParOf" srcId="{0EC937E4-6ADF-4CD9-9F9A-220FECFD0AB8}" destId="{053EF69B-2A91-459C-913C-E53A5D79937D}" srcOrd="0" destOrd="0" presId="urn:microsoft.com/office/officeart/2005/8/layout/orgChart1"/>
    <dgm:cxn modelId="{DCD41D96-1EA3-4DD5-A7B4-885BEAE0C05F}" type="presParOf" srcId="{0EC937E4-6ADF-4CD9-9F9A-220FECFD0AB8}" destId="{0BC1B43C-2837-489B-80BF-ADC630364452}" srcOrd="1" destOrd="0" presId="urn:microsoft.com/office/officeart/2005/8/layout/orgChart1"/>
    <dgm:cxn modelId="{A68AD30D-4109-4561-92A9-31BB0C7DB0C5}" type="presParOf" srcId="{0BC1B43C-2837-489B-80BF-ADC630364452}" destId="{E803AB78-B05B-4B15-9676-2A26DAC57A27}" srcOrd="0" destOrd="0" presId="urn:microsoft.com/office/officeart/2005/8/layout/orgChart1"/>
    <dgm:cxn modelId="{F885A85F-D247-4785-97E2-0ED32A52BE96}" type="presParOf" srcId="{E803AB78-B05B-4B15-9676-2A26DAC57A27}" destId="{02ACDE25-03B6-420D-9157-10BFBDC19414}" srcOrd="0" destOrd="0" presId="urn:microsoft.com/office/officeart/2005/8/layout/orgChart1"/>
    <dgm:cxn modelId="{13CBAC33-5725-4487-9D95-47548D62A3F4}" type="presParOf" srcId="{E803AB78-B05B-4B15-9676-2A26DAC57A27}" destId="{9FD2D7CA-A347-4B07-9AAE-80DF8708F0E7}" srcOrd="1" destOrd="0" presId="urn:microsoft.com/office/officeart/2005/8/layout/orgChart1"/>
    <dgm:cxn modelId="{D3B99E70-3523-4847-8424-B7B1109E08D5}" type="presParOf" srcId="{0BC1B43C-2837-489B-80BF-ADC630364452}" destId="{A3F195BF-CFBC-484D-8D8F-55B2F5F62F03}" srcOrd="1" destOrd="0" presId="urn:microsoft.com/office/officeart/2005/8/layout/orgChart1"/>
    <dgm:cxn modelId="{B3E4A519-D556-4CAD-9C3E-8EEE253F9B8C}" type="presParOf" srcId="{0BC1B43C-2837-489B-80BF-ADC630364452}" destId="{9E905762-50AD-460B-BD44-AEBAAFAEAD5E}" srcOrd="2" destOrd="0" presId="urn:microsoft.com/office/officeart/2005/8/layout/orgChart1"/>
    <dgm:cxn modelId="{394252AC-275C-4139-B871-D9FFA65DB13D}" type="presParOf" srcId="{0EC937E4-6ADF-4CD9-9F9A-220FECFD0AB8}" destId="{0AB84A7A-6C40-4DDA-9EC2-6B932D54361F}" srcOrd="2" destOrd="0" presId="urn:microsoft.com/office/officeart/2005/8/layout/orgChart1"/>
    <dgm:cxn modelId="{82A2089B-A2FC-4AF1-9900-2B96F89AC4DE}" type="presParOf" srcId="{0EC937E4-6ADF-4CD9-9F9A-220FECFD0AB8}" destId="{2DAB2672-DA39-4CBA-A4B7-EE7B2BEFC89B}" srcOrd="3" destOrd="0" presId="urn:microsoft.com/office/officeart/2005/8/layout/orgChart1"/>
    <dgm:cxn modelId="{0E3DECEC-6280-4424-AA08-4DD3413ED6F6}" type="presParOf" srcId="{2DAB2672-DA39-4CBA-A4B7-EE7B2BEFC89B}" destId="{9DFFC06D-AFF0-4754-B96A-ECFD8BEAAC9D}" srcOrd="0" destOrd="0" presId="urn:microsoft.com/office/officeart/2005/8/layout/orgChart1"/>
    <dgm:cxn modelId="{5FB3DC06-DAE3-42A5-A135-500F7736C228}" type="presParOf" srcId="{9DFFC06D-AFF0-4754-B96A-ECFD8BEAAC9D}" destId="{0446BE57-F9F1-4FA9-84EE-B8BFA30F57DE}" srcOrd="0" destOrd="0" presId="urn:microsoft.com/office/officeart/2005/8/layout/orgChart1"/>
    <dgm:cxn modelId="{7B1824CC-3211-4B5C-96ED-4F2D783EC270}" type="presParOf" srcId="{9DFFC06D-AFF0-4754-B96A-ECFD8BEAAC9D}" destId="{25505EBD-7A45-4293-B7A1-9CB1086DD2BD}" srcOrd="1" destOrd="0" presId="urn:microsoft.com/office/officeart/2005/8/layout/orgChart1"/>
    <dgm:cxn modelId="{E67A6F41-0C2C-49A8-9696-C8A3B7655B7B}" type="presParOf" srcId="{2DAB2672-DA39-4CBA-A4B7-EE7B2BEFC89B}" destId="{2AD92F4A-A0CD-4BAA-B480-6805644FD46F}" srcOrd="1" destOrd="0" presId="urn:microsoft.com/office/officeart/2005/8/layout/orgChart1"/>
    <dgm:cxn modelId="{29E021DD-BD8C-4277-A5CA-A0B2A9DF50E9}" type="presParOf" srcId="{2DAB2672-DA39-4CBA-A4B7-EE7B2BEFC89B}" destId="{9BD57828-C132-4D6F-BF89-BBF65A31D43E}" srcOrd="2" destOrd="0" presId="urn:microsoft.com/office/officeart/2005/8/layout/orgChart1"/>
    <dgm:cxn modelId="{2C87D9FF-8F7C-4C12-904A-452D0DD2D61A}" type="presParOf" srcId="{0EC937E4-6ADF-4CD9-9F9A-220FECFD0AB8}" destId="{9C6380D0-6D48-4861-88F1-74CC2AFF807D}" srcOrd="4" destOrd="0" presId="urn:microsoft.com/office/officeart/2005/8/layout/orgChart1"/>
    <dgm:cxn modelId="{67AA3F8E-E482-4E08-9A18-3DCDA2C96AF1}" type="presParOf" srcId="{0EC937E4-6ADF-4CD9-9F9A-220FECFD0AB8}" destId="{87B7A9BC-AB2A-4364-B91F-59453D0D9BB9}" srcOrd="5" destOrd="0" presId="urn:microsoft.com/office/officeart/2005/8/layout/orgChart1"/>
    <dgm:cxn modelId="{DD7431F1-CEDF-4850-A753-61D0E7A39F5C}" type="presParOf" srcId="{87B7A9BC-AB2A-4364-B91F-59453D0D9BB9}" destId="{777D5EAC-779D-4DEF-A11D-5C2C8DC9495F}" srcOrd="0" destOrd="0" presId="urn:microsoft.com/office/officeart/2005/8/layout/orgChart1"/>
    <dgm:cxn modelId="{718C9C5A-4F5B-4913-9A13-1B4009182905}" type="presParOf" srcId="{777D5EAC-779D-4DEF-A11D-5C2C8DC9495F}" destId="{EAEBC7FD-4525-494C-8D15-EEE92047FE4E}" srcOrd="0" destOrd="0" presId="urn:microsoft.com/office/officeart/2005/8/layout/orgChart1"/>
    <dgm:cxn modelId="{8A855CE3-07E8-4C9F-87D9-943DF2E69E2A}" type="presParOf" srcId="{777D5EAC-779D-4DEF-A11D-5C2C8DC9495F}" destId="{17FC7107-C6E2-426F-84CE-3D2E99E56AB5}" srcOrd="1" destOrd="0" presId="urn:microsoft.com/office/officeart/2005/8/layout/orgChart1"/>
    <dgm:cxn modelId="{02F80F1E-0D4B-41F2-8248-F07B2448FDD2}" type="presParOf" srcId="{87B7A9BC-AB2A-4364-B91F-59453D0D9BB9}" destId="{DEC64D7D-ECBA-4B68-8B2B-EB053358B130}" srcOrd="1" destOrd="0" presId="urn:microsoft.com/office/officeart/2005/8/layout/orgChart1"/>
    <dgm:cxn modelId="{787E65F5-F938-4AB9-9995-74B499820CD1}" type="presParOf" srcId="{87B7A9BC-AB2A-4364-B91F-59453D0D9BB9}" destId="{E5EABA62-E6B0-4985-A08A-ACDF25B86910}" srcOrd="2" destOrd="0" presId="urn:microsoft.com/office/officeart/2005/8/layout/orgChart1"/>
    <dgm:cxn modelId="{6A9016DC-FC92-4075-9373-45A38BBE553B}" type="presParOf" srcId="{25024860-82C8-4FAC-AD2B-F0A967B25254}" destId="{6A28E882-6B3D-440F-98D8-F97B9CA89A1C}" srcOrd="2" destOrd="0" presId="urn:microsoft.com/office/officeart/2005/8/layout/orgChart1"/>
    <dgm:cxn modelId="{12C9F5AB-4F33-4A67-AA64-0103F9E40A5A}" type="presParOf" srcId="{51C350E7-CDAD-4B3B-94BF-F27ABD0B03D1}" destId="{05067C41-6E6B-42B0-9B25-3FBF2FC1E64B}" srcOrd="20" destOrd="0" presId="urn:microsoft.com/office/officeart/2005/8/layout/orgChart1"/>
    <dgm:cxn modelId="{256CF492-9A73-4E1B-9301-600250A0F094}" type="presParOf" srcId="{51C350E7-CDAD-4B3B-94BF-F27ABD0B03D1}" destId="{0C756AA5-F07E-447B-BEFF-7CED3BA64E9A}" srcOrd="21" destOrd="0" presId="urn:microsoft.com/office/officeart/2005/8/layout/orgChart1"/>
    <dgm:cxn modelId="{5325A891-3C1F-4B4A-ADE4-19B8D65E24EC}" type="presParOf" srcId="{0C756AA5-F07E-447B-BEFF-7CED3BA64E9A}" destId="{9BB86FBF-7F38-4425-A9D0-9E0A7E79AAF0}" srcOrd="0" destOrd="0" presId="urn:microsoft.com/office/officeart/2005/8/layout/orgChart1"/>
    <dgm:cxn modelId="{4E5EF4E2-B94B-485D-A17A-DDE6827707F1}" type="presParOf" srcId="{9BB86FBF-7F38-4425-A9D0-9E0A7E79AAF0}" destId="{27C8650E-7E3D-498C-A6FB-2E42945B2E5A}" srcOrd="0" destOrd="0" presId="urn:microsoft.com/office/officeart/2005/8/layout/orgChart1"/>
    <dgm:cxn modelId="{9B43D835-0265-4C50-89B8-3FE6CBC21738}" type="presParOf" srcId="{9BB86FBF-7F38-4425-A9D0-9E0A7E79AAF0}" destId="{59999D9D-A575-4B62-8CE9-D3A62103B330}" srcOrd="1" destOrd="0" presId="urn:microsoft.com/office/officeart/2005/8/layout/orgChart1"/>
    <dgm:cxn modelId="{53F164ED-ED95-4A8C-B566-F97C00555C82}" type="presParOf" srcId="{0C756AA5-F07E-447B-BEFF-7CED3BA64E9A}" destId="{128536FA-050C-494A-9BC9-2040ED812D3B}" srcOrd="1" destOrd="0" presId="urn:microsoft.com/office/officeart/2005/8/layout/orgChart1"/>
    <dgm:cxn modelId="{78C6238D-4E77-4090-8C53-8C04BA35325D}" type="presParOf" srcId="{128536FA-050C-494A-9BC9-2040ED812D3B}" destId="{3DE05E60-1428-40CA-A151-913DE8C0A21B}" srcOrd="0" destOrd="0" presId="urn:microsoft.com/office/officeart/2005/8/layout/orgChart1"/>
    <dgm:cxn modelId="{71565E71-CD12-45B6-8A78-CD63DFFBD648}" type="presParOf" srcId="{128536FA-050C-494A-9BC9-2040ED812D3B}" destId="{AFAC6A6F-92C2-4B85-9837-954FDE84C08B}" srcOrd="1" destOrd="0" presId="urn:microsoft.com/office/officeart/2005/8/layout/orgChart1"/>
    <dgm:cxn modelId="{08AB57B8-F085-4891-B825-84E4C961E94D}" type="presParOf" srcId="{AFAC6A6F-92C2-4B85-9837-954FDE84C08B}" destId="{73B4BDAE-A4AB-46AF-9C57-FC10E5DCD2BF}" srcOrd="0" destOrd="0" presId="urn:microsoft.com/office/officeart/2005/8/layout/orgChart1"/>
    <dgm:cxn modelId="{65C77251-1BCB-4F9F-9F3D-C97D74EDCAF8}" type="presParOf" srcId="{73B4BDAE-A4AB-46AF-9C57-FC10E5DCD2BF}" destId="{66A1A14E-0112-41F5-98D9-E43A4DA5A3A2}" srcOrd="0" destOrd="0" presId="urn:microsoft.com/office/officeart/2005/8/layout/orgChart1"/>
    <dgm:cxn modelId="{DF3FE091-8669-4E0D-BD11-3791B4064646}" type="presParOf" srcId="{73B4BDAE-A4AB-46AF-9C57-FC10E5DCD2BF}" destId="{4A443605-FDDF-4E64-899F-D5030A22A512}" srcOrd="1" destOrd="0" presId="urn:microsoft.com/office/officeart/2005/8/layout/orgChart1"/>
    <dgm:cxn modelId="{C298A132-D3DD-41C6-8AF7-04E1825321AD}" type="presParOf" srcId="{AFAC6A6F-92C2-4B85-9837-954FDE84C08B}" destId="{4C69C95C-98DF-44C9-B1F0-ABF81C0D6956}" srcOrd="1" destOrd="0" presId="urn:microsoft.com/office/officeart/2005/8/layout/orgChart1"/>
    <dgm:cxn modelId="{BE09DE70-E1E0-4A6A-A640-F097705E7B32}" type="presParOf" srcId="{AFAC6A6F-92C2-4B85-9837-954FDE84C08B}" destId="{219EEB36-C9DC-488E-80AE-4CEB8B11414B}" srcOrd="2" destOrd="0" presId="urn:microsoft.com/office/officeart/2005/8/layout/orgChart1"/>
    <dgm:cxn modelId="{F3C0D0DD-69E8-4976-9BB7-74AC731E3135}" type="presParOf" srcId="{128536FA-050C-494A-9BC9-2040ED812D3B}" destId="{969CA6F8-9496-4043-8D4A-7229F5A80436}" srcOrd="2" destOrd="0" presId="urn:microsoft.com/office/officeart/2005/8/layout/orgChart1"/>
    <dgm:cxn modelId="{A678BA9B-9B00-4738-B407-4C179A311DC4}" type="presParOf" srcId="{128536FA-050C-494A-9BC9-2040ED812D3B}" destId="{6B1BACCF-1B78-4CC6-9F5A-011443761A72}" srcOrd="3" destOrd="0" presId="urn:microsoft.com/office/officeart/2005/8/layout/orgChart1"/>
    <dgm:cxn modelId="{F7F62673-6D89-483C-8BBC-DEA6B7847F0B}" type="presParOf" srcId="{6B1BACCF-1B78-4CC6-9F5A-011443761A72}" destId="{9CFC698D-3EC9-4D15-A9C3-2450A389D2FD}" srcOrd="0" destOrd="0" presId="urn:microsoft.com/office/officeart/2005/8/layout/orgChart1"/>
    <dgm:cxn modelId="{4B9C2F33-5280-4D24-BDD0-00DDE73E2BD6}" type="presParOf" srcId="{9CFC698D-3EC9-4D15-A9C3-2450A389D2FD}" destId="{F780C5FB-326C-409C-A00B-D7C8985BF16F}" srcOrd="0" destOrd="0" presId="urn:microsoft.com/office/officeart/2005/8/layout/orgChart1"/>
    <dgm:cxn modelId="{3348D8B7-FAAC-4207-A57C-65B704E2A72F}" type="presParOf" srcId="{9CFC698D-3EC9-4D15-A9C3-2450A389D2FD}" destId="{A4A7AA93-6977-4FB2-915A-BC57F316512D}" srcOrd="1" destOrd="0" presId="urn:microsoft.com/office/officeart/2005/8/layout/orgChart1"/>
    <dgm:cxn modelId="{2775DE69-3B34-490E-BD13-9EBEB8E445B5}" type="presParOf" srcId="{6B1BACCF-1B78-4CC6-9F5A-011443761A72}" destId="{C243244D-7062-48FA-85FC-6028C10D5C97}" srcOrd="1" destOrd="0" presId="urn:microsoft.com/office/officeart/2005/8/layout/orgChart1"/>
    <dgm:cxn modelId="{F4656C48-A7F1-4128-A107-120DC7589D3D}" type="presParOf" srcId="{6B1BACCF-1B78-4CC6-9F5A-011443761A72}" destId="{44004A54-24EA-4AFF-898B-00BECEDA7A9C}" srcOrd="2" destOrd="0" presId="urn:microsoft.com/office/officeart/2005/8/layout/orgChart1"/>
    <dgm:cxn modelId="{908A818F-906E-46C9-B42F-AFF21E80F0CE}" type="presParOf" srcId="{0C756AA5-F07E-447B-BEFF-7CED3BA64E9A}" destId="{6D291286-FE0E-4FAA-851E-68B3FD5EE2B1}" srcOrd="2" destOrd="0" presId="urn:microsoft.com/office/officeart/2005/8/layout/orgChart1"/>
    <dgm:cxn modelId="{0D6DEFC7-4482-4088-8204-CFA06B4EA266}" type="presParOf" srcId="{51C350E7-CDAD-4B3B-94BF-F27ABD0B03D1}" destId="{B1E50E1B-EC94-4A33-8508-E069809CE0E9}" srcOrd="22" destOrd="0" presId="urn:microsoft.com/office/officeart/2005/8/layout/orgChart1"/>
    <dgm:cxn modelId="{CCF762B2-E470-48DB-9F53-E07CCA72018B}" type="presParOf" srcId="{51C350E7-CDAD-4B3B-94BF-F27ABD0B03D1}" destId="{E74BB09D-8637-4B8F-BC87-A3788910C11A}" srcOrd="23" destOrd="0" presId="urn:microsoft.com/office/officeart/2005/8/layout/orgChart1"/>
    <dgm:cxn modelId="{971171F2-C0CD-4F27-8764-9B1FDAEB8AF6}" type="presParOf" srcId="{E74BB09D-8637-4B8F-BC87-A3788910C11A}" destId="{5DB459B9-778B-48E9-9DF8-90A26E5795A6}" srcOrd="0" destOrd="0" presId="urn:microsoft.com/office/officeart/2005/8/layout/orgChart1"/>
    <dgm:cxn modelId="{EBA47A45-C129-4480-A558-2D1A488B38EE}" type="presParOf" srcId="{5DB459B9-778B-48E9-9DF8-90A26E5795A6}" destId="{2763DA1A-EDFA-47E0-9750-D1B758E4410F}" srcOrd="0" destOrd="0" presId="urn:microsoft.com/office/officeart/2005/8/layout/orgChart1"/>
    <dgm:cxn modelId="{E417E644-C0E2-4553-A0B7-E434115A17BE}" type="presParOf" srcId="{5DB459B9-778B-48E9-9DF8-90A26E5795A6}" destId="{F2E88222-78A2-4074-84F9-1941438677E7}" srcOrd="1" destOrd="0" presId="urn:microsoft.com/office/officeart/2005/8/layout/orgChart1"/>
    <dgm:cxn modelId="{2468E796-64DD-4DFE-89BA-9310E37CCF87}" type="presParOf" srcId="{E74BB09D-8637-4B8F-BC87-A3788910C11A}" destId="{E9B4F886-C724-4FDE-8CC8-7CA868AA3AAD}" srcOrd="1" destOrd="0" presId="urn:microsoft.com/office/officeart/2005/8/layout/orgChart1"/>
    <dgm:cxn modelId="{0A9E98D3-544B-4AD6-A07B-4169BC8F3A9D}" type="presParOf" srcId="{E9B4F886-C724-4FDE-8CC8-7CA868AA3AAD}" destId="{77EF67E8-129A-46BF-BDDA-D4274825D180}" srcOrd="0" destOrd="0" presId="urn:microsoft.com/office/officeart/2005/8/layout/orgChart1"/>
    <dgm:cxn modelId="{44D5526A-6C1F-480D-8C92-B0E097B83D09}" type="presParOf" srcId="{E9B4F886-C724-4FDE-8CC8-7CA868AA3AAD}" destId="{8A570F07-AD28-4653-920B-024A23C2C6AE}" srcOrd="1" destOrd="0" presId="urn:microsoft.com/office/officeart/2005/8/layout/orgChart1"/>
    <dgm:cxn modelId="{BDE10A6B-B5F7-4D5D-AD75-4946D10003ED}" type="presParOf" srcId="{8A570F07-AD28-4653-920B-024A23C2C6AE}" destId="{22BB1617-36BA-452D-B7FA-4A8B09008A24}" srcOrd="0" destOrd="0" presId="urn:microsoft.com/office/officeart/2005/8/layout/orgChart1"/>
    <dgm:cxn modelId="{466B22B6-8C03-4B4C-B927-9CC716DFC296}" type="presParOf" srcId="{22BB1617-36BA-452D-B7FA-4A8B09008A24}" destId="{7B6D5511-5C38-47ED-9F9C-6F5986499340}" srcOrd="0" destOrd="0" presId="urn:microsoft.com/office/officeart/2005/8/layout/orgChart1"/>
    <dgm:cxn modelId="{F2B6D397-01A3-421A-82BF-1EA1B468C4F4}" type="presParOf" srcId="{22BB1617-36BA-452D-B7FA-4A8B09008A24}" destId="{8972897F-9C25-43CD-BEA4-7FA1BF71406C}" srcOrd="1" destOrd="0" presId="urn:microsoft.com/office/officeart/2005/8/layout/orgChart1"/>
    <dgm:cxn modelId="{68BD5460-0F37-4330-9083-E6E1AE658D1C}" type="presParOf" srcId="{8A570F07-AD28-4653-920B-024A23C2C6AE}" destId="{9EB1ED94-0DCD-49F5-AF39-C2BC25E05D7E}" srcOrd="1" destOrd="0" presId="urn:microsoft.com/office/officeart/2005/8/layout/orgChart1"/>
    <dgm:cxn modelId="{83573F2A-C0ED-435E-AA3B-E50C97067AB3}" type="presParOf" srcId="{8A570F07-AD28-4653-920B-024A23C2C6AE}" destId="{66167DC2-8E08-4D99-BEB2-89FF6EB79929}" srcOrd="2" destOrd="0" presId="urn:microsoft.com/office/officeart/2005/8/layout/orgChart1"/>
    <dgm:cxn modelId="{390FF088-595C-40DC-822F-CFD1D8B0A9A1}" type="presParOf" srcId="{E9B4F886-C724-4FDE-8CC8-7CA868AA3AAD}" destId="{F40083A8-C7A3-4305-8050-82D0DC8BA774}" srcOrd="2" destOrd="0" presId="urn:microsoft.com/office/officeart/2005/8/layout/orgChart1"/>
    <dgm:cxn modelId="{BF3AE432-A894-4DB9-ADAE-DB4F7114D97D}" type="presParOf" srcId="{E9B4F886-C724-4FDE-8CC8-7CA868AA3AAD}" destId="{CA4A2B8A-2F46-4E88-B388-CC4CDCA0CF7E}" srcOrd="3" destOrd="0" presId="urn:microsoft.com/office/officeart/2005/8/layout/orgChart1"/>
    <dgm:cxn modelId="{6B157234-BDC4-4236-88CD-09E0606A204A}" type="presParOf" srcId="{CA4A2B8A-2F46-4E88-B388-CC4CDCA0CF7E}" destId="{42AFB073-7CCD-40C1-AFC9-23767F5372E3}" srcOrd="0" destOrd="0" presId="urn:microsoft.com/office/officeart/2005/8/layout/orgChart1"/>
    <dgm:cxn modelId="{B72438C4-9CFB-4BE6-8E93-36413A71717F}" type="presParOf" srcId="{42AFB073-7CCD-40C1-AFC9-23767F5372E3}" destId="{F74A10F3-5113-47CD-9D0D-A8292E3BC036}" srcOrd="0" destOrd="0" presId="urn:microsoft.com/office/officeart/2005/8/layout/orgChart1"/>
    <dgm:cxn modelId="{43A6F164-62EB-4337-B8B3-1C8C70D3EEFC}" type="presParOf" srcId="{42AFB073-7CCD-40C1-AFC9-23767F5372E3}" destId="{7A8A3C76-551C-4B06-BB09-4588ABD96FD1}" srcOrd="1" destOrd="0" presId="urn:microsoft.com/office/officeart/2005/8/layout/orgChart1"/>
    <dgm:cxn modelId="{E3F3EB0A-E623-4047-94E2-63A2111F58F6}" type="presParOf" srcId="{CA4A2B8A-2F46-4E88-B388-CC4CDCA0CF7E}" destId="{1E2AE1BD-870A-4E81-9238-E2451A4BFFBE}" srcOrd="1" destOrd="0" presId="urn:microsoft.com/office/officeart/2005/8/layout/orgChart1"/>
    <dgm:cxn modelId="{E822B158-D470-4E36-BD93-A13D990FA12A}" type="presParOf" srcId="{CA4A2B8A-2F46-4E88-B388-CC4CDCA0CF7E}" destId="{80B75045-22EA-4D63-A124-2DCBF75836DA}" srcOrd="2" destOrd="0" presId="urn:microsoft.com/office/officeart/2005/8/layout/orgChart1"/>
    <dgm:cxn modelId="{6F240C61-F1EE-4AE0-BE07-24ADEFE115E2}" type="presParOf" srcId="{E74BB09D-8637-4B8F-BC87-A3788910C11A}" destId="{A7B7738B-E739-440C-87A6-6A5058A9C39B}" srcOrd="2" destOrd="0" presId="urn:microsoft.com/office/officeart/2005/8/layout/orgChart1"/>
    <dgm:cxn modelId="{3898EBC4-8A49-4D81-BE30-A73B694CDE41}" type="presParOf" srcId="{854CD034-42F8-4419-B3E6-B1814DA28200}" destId="{76CF9E10-C73A-45F3-9DC6-7E58B156314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60</Pages>
  <Words>11081</Words>
  <Characters>63164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zakrevskaja</dc:creator>
  <cp:keywords/>
  <dc:description/>
  <cp:lastModifiedBy>zakrevskaja</cp:lastModifiedBy>
  <cp:revision>2</cp:revision>
  <dcterms:created xsi:type="dcterms:W3CDTF">2014-06-02T07:58:00Z</dcterms:created>
  <dcterms:modified xsi:type="dcterms:W3CDTF">2014-06-02T08:19:00Z</dcterms:modified>
</cp:coreProperties>
</file>